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022FC" w14:textId="77777777" w:rsidR="00C23D60" w:rsidRDefault="002862E2">
      <w:pPr>
        <w:pStyle w:val="BodyText"/>
        <w:ind w:left="2373"/>
        <w:rPr>
          <w:rFonts w:ascii="Times New Roman"/>
          <w:sz w:val="20"/>
        </w:rPr>
      </w:pPr>
      <w:r>
        <w:rPr>
          <w:rFonts w:ascii="Times New Roman"/>
          <w:noProof/>
          <w:sz w:val="20"/>
          <w:lang w:val="en-IE" w:eastAsia="en-IE"/>
        </w:rPr>
        <w:drawing>
          <wp:inline distT="0" distB="0" distL="0" distR="0" wp14:anchorId="76EE15FB" wp14:editId="26CE3878">
            <wp:extent cx="3008376" cy="533552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3008376" cy="5335524"/>
                    </a:xfrm>
                    <a:prstGeom prst="rect">
                      <a:avLst/>
                    </a:prstGeom>
                  </pic:spPr>
                </pic:pic>
              </a:graphicData>
            </a:graphic>
          </wp:inline>
        </w:drawing>
      </w:r>
    </w:p>
    <w:p w14:paraId="300AEE3F" w14:textId="77777777" w:rsidR="00C23D60" w:rsidRPr="002862E2" w:rsidRDefault="002862E2">
      <w:pPr>
        <w:pStyle w:val="Heading1"/>
        <w:spacing w:before="11"/>
        <w:ind w:left="1574" w:right="1532"/>
        <w:jc w:val="center"/>
        <w:rPr>
          <w:u w:val="single"/>
        </w:rPr>
      </w:pPr>
      <w:r w:rsidRPr="002862E2">
        <w:rPr>
          <w:u w:val="single"/>
        </w:rPr>
        <w:t>Equality, Diversity &amp; Inclusion Policy</w:t>
      </w:r>
      <w:r w:rsidRPr="002862E2">
        <w:rPr>
          <w:spacing w:val="4"/>
          <w:u w:val="single"/>
        </w:rPr>
        <w:t xml:space="preserve"> </w:t>
      </w:r>
      <w:r w:rsidRPr="002862E2">
        <w:rPr>
          <w:spacing w:val="-4"/>
          <w:u w:val="single"/>
        </w:rPr>
        <w:t>Consultant</w:t>
      </w:r>
      <w:r w:rsidRPr="002862E2">
        <w:rPr>
          <w:spacing w:val="2"/>
          <w:u w:val="single"/>
        </w:rPr>
        <w:t xml:space="preserve"> </w:t>
      </w:r>
      <w:r w:rsidRPr="002862E2">
        <w:rPr>
          <w:spacing w:val="-4"/>
          <w:u w:val="single"/>
        </w:rPr>
        <w:t>(contract</w:t>
      </w:r>
      <w:r w:rsidRPr="002862E2">
        <w:rPr>
          <w:spacing w:val="-5"/>
          <w:u w:val="single"/>
        </w:rPr>
        <w:t xml:space="preserve"> </w:t>
      </w:r>
      <w:r w:rsidRPr="002862E2">
        <w:rPr>
          <w:spacing w:val="-4"/>
          <w:u w:val="single"/>
        </w:rPr>
        <w:t>for</w:t>
      </w:r>
      <w:r w:rsidRPr="002862E2">
        <w:rPr>
          <w:spacing w:val="3"/>
          <w:u w:val="single"/>
        </w:rPr>
        <w:t xml:space="preserve"> </w:t>
      </w:r>
      <w:r w:rsidRPr="002862E2">
        <w:rPr>
          <w:spacing w:val="-4"/>
          <w:u w:val="single"/>
        </w:rPr>
        <w:t>services)</w:t>
      </w:r>
    </w:p>
    <w:p w14:paraId="2E62B26A" w14:textId="77777777" w:rsidR="00C23D60" w:rsidRDefault="00C23D60">
      <w:pPr>
        <w:pStyle w:val="BodyText"/>
        <w:spacing w:before="9"/>
        <w:rPr>
          <w:b/>
          <w:sz w:val="19"/>
        </w:rPr>
      </w:pPr>
    </w:p>
    <w:p w14:paraId="1B6369F2" w14:textId="062EA296" w:rsidR="00C23D60" w:rsidRPr="0068141D" w:rsidRDefault="002862E2">
      <w:pPr>
        <w:pStyle w:val="BodyText"/>
        <w:spacing w:before="52"/>
        <w:ind w:left="160" w:right="165"/>
      </w:pPr>
      <w:r>
        <w:rPr>
          <w:spacing w:val="-2"/>
        </w:rPr>
        <w:t>Earagail</w:t>
      </w:r>
      <w:r>
        <w:rPr>
          <w:spacing w:val="-12"/>
        </w:rPr>
        <w:t xml:space="preserve"> </w:t>
      </w:r>
      <w:r>
        <w:rPr>
          <w:spacing w:val="-2"/>
        </w:rPr>
        <w:t>Arts</w:t>
      </w:r>
      <w:r>
        <w:rPr>
          <w:spacing w:val="-12"/>
        </w:rPr>
        <w:t xml:space="preserve"> </w:t>
      </w:r>
      <w:r>
        <w:rPr>
          <w:spacing w:val="-2"/>
        </w:rPr>
        <w:t>Festival</w:t>
      </w:r>
      <w:r>
        <w:rPr>
          <w:spacing w:val="-11"/>
        </w:rPr>
        <w:t xml:space="preserve"> </w:t>
      </w:r>
      <w:r>
        <w:rPr>
          <w:spacing w:val="-2"/>
        </w:rPr>
        <w:t>Management</w:t>
      </w:r>
      <w:r>
        <w:rPr>
          <w:spacing w:val="-12"/>
        </w:rPr>
        <w:t xml:space="preserve"> </w:t>
      </w:r>
      <w:r>
        <w:rPr>
          <w:spacing w:val="-2"/>
        </w:rPr>
        <w:t>Company</w:t>
      </w:r>
      <w:r>
        <w:rPr>
          <w:spacing w:val="-11"/>
        </w:rPr>
        <w:t xml:space="preserve"> </w:t>
      </w:r>
      <w:r>
        <w:rPr>
          <w:spacing w:val="-2"/>
        </w:rPr>
        <w:t>CLG</w:t>
      </w:r>
      <w:r>
        <w:rPr>
          <w:spacing w:val="-12"/>
        </w:rPr>
        <w:t xml:space="preserve"> </w:t>
      </w:r>
      <w:r>
        <w:rPr>
          <w:spacing w:val="-2"/>
        </w:rPr>
        <w:t>is</w:t>
      </w:r>
      <w:r>
        <w:rPr>
          <w:spacing w:val="-11"/>
        </w:rPr>
        <w:t xml:space="preserve"> </w:t>
      </w:r>
      <w:r>
        <w:rPr>
          <w:spacing w:val="-2"/>
        </w:rPr>
        <w:t>seeking</w:t>
      </w:r>
      <w:r>
        <w:rPr>
          <w:spacing w:val="-12"/>
        </w:rPr>
        <w:t xml:space="preserve"> </w:t>
      </w:r>
      <w:r>
        <w:rPr>
          <w:spacing w:val="-2"/>
        </w:rPr>
        <w:t>proposals</w:t>
      </w:r>
      <w:r>
        <w:rPr>
          <w:spacing w:val="-12"/>
        </w:rPr>
        <w:t xml:space="preserve"> </w:t>
      </w:r>
      <w:r>
        <w:rPr>
          <w:spacing w:val="-2"/>
        </w:rPr>
        <w:t>for</w:t>
      </w:r>
      <w:r>
        <w:rPr>
          <w:spacing w:val="-11"/>
        </w:rPr>
        <w:t xml:space="preserve"> </w:t>
      </w:r>
      <w:r>
        <w:rPr>
          <w:spacing w:val="-2"/>
        </w:rPr>
        <w:t>the</w:t>
      </w:r>
      <w:r>
        <w:rPr>
          <w:spacing w:val="-12"/>
        </w:rPr>
        <w:t xml:space="preserve"> </w:t>
      </w:r>
      <w:r>
        <w:rPr>
          <w:spacing w:val="-2"/>
        </w:rPr>
        <w:t xml:space="preserve">provision </w:t>
      </w:r>
      <w:r>
        <w:t>of</w:t>
      </w:r>
      <w:r>
        <w:rPr>
          <w:spacing w:val="-14"/>
        </w:rPr>
        <w:t xml:space="preserve"> </w:t>
      </w:r>
      <w:r>
        <w:t>a</w:t>
      </w:r>
      <w:r>
        <w:rPr>
          <w:spacing w:val="-6"/>
        </w:rPr>
        <w:t xml:space="preserve"> </w:t>
      </w:r>
      <w:r>
        <w:t>contract</w:t>
      </w:r>
      <w:r>
        <w:rPr>
          <w:spacing w:val="-9"/>
        </w:rPr>
        <w:t xml:space="preserve"> </w:t>
      </w:r>
      <w:r>
        <w:t>for</w:t>
      </w:r>
      <w:r>
        <w:rPr>
          <w:spacing w:val="-14"/>
        </w:rPr>
        <w:t xml:space="preserve"> </w:t>
      </w:r>
      <w:r>
        <w:t>services</w:t>
      </w:r>
      <w:r>
        <w:rPr>
          <w:spacing w:val="-8"/>
        </w:rPr>
        <w:t xml:space="preserve"> </w:t>
      </w:r>
      <w:r>
        <w:t>of</w:t>
      </w:r>
      <w:r>
        <w:rPr>
          <w:spacing w:val="-11"/>
        </w:rPr>
        <w:t xml:space="preserve"> </w:t>
      </w:r>
      <w:r>
        <w:t>a</w:t>
      </w:r>
      <w:r w:rsidR="0068141D">
        <w:rPr>
          <w:spacing w:val="-9"/>
        </w:rPr>
        <w:t xml:space="preserve">n </w:t>
      </w:r>
      <w:r w:rsidR="0068141D" w:rsidRPr="0068141D">
        <w:t>Equality, Diversity &amp; Inclusion Policy</w:t>
      </w:r>
      <w:r w:rsidR="0068141D" w:rsidRPr="0068141D">
        <w:rPr>
          <w:spacing w:val="4"/>
        </w:rPr>
        <w:t xml:space="preserve"> </w:t>
      </w:r>
      <w:r w:rsidRPr="0068141D">
        <w:t>Consultant.</w:t>
      </w:r>
    </w:p>
    <w:p w14:paraId="4FE42FCC" w14:textId="77777777" w:rsidR="00C23D60" w:rsidRPr="0068141D" w:rsidRDefault="00C23D60">
      <w:pPr>
        <w:pStyle w:val="BodyText"/>
        <w:spacing w:before="12"/>
        <w:rPr>
          <w:sz w:val="23"/>
        </w:rPr>
      </w:pPr>
    </w:p>
    <w:p w14:paraId="000A7882" w14:textId="77777777" w:rsidR="00C23D60" w:rsidRDefault="002862E2">
      <w:pPr>
        <w:pStyle w:val="Heading1"/>
      </w:pPr>
      <w:r>
        <w:rPr>
          <w:spacing w:val="-2"/>
          <w:u w:val="single"/>
        </w:rPr>
        <w:t>Introduction</w:t>
      </w:r>
    </w:p>
    <w:p w14:paraId="2CBDCD13" w14:textId="77777777" w:rsidR="00C23D60" w:rsidRDefault="00C23D60">
      <w:pPr>
        <w:pStyle w:val="BodyText"/>
        <w:spacing w:before="9"/>
        <w:rPr>
          <w:b/>
          <w:sz w:val="19"/>
        </w:rPr>
      </w:pPr>
    </w:p>
    <w:p w14:paraId="08710E13" w14:textId="77777777" w:rsidR="00C23D60" w:rsidRDefault="002862E2">
      <w:pPr>
        <w:spacing w:before="52"/>
        <w:ind w:left="160"/>
        <w:rPr>
          <w:b/>
          <w:sz w:val="24"/>
        </w:rPr>
      </w:pPr>
      <w:r>
        <w:rPr>
          <w:b/>
          <w:spacing w:val="-4"/>
          <w:sz w:val="24"/>
        </w:rPr>
        <w:t>Earagail</w:t>
      </w:r>
      <w:r>
        <w:rPr>
          <w:b/>
          <w:spacing w:val="-3"/>
          <w:sz w:val="24"/>
        </w:rPr>
        <w:t xml:space="preserve"> </w:t>
      </w:r>
      <w:r>
        <w:rPr>
          <w:b/>
          <w:spacing w:val="-4"/>
          <w:sz w:val="24"/>
        </w:rPr>
        <w:t>Arts</w:t>
      </w:r>
      <w:r>
        <w:rPr>
          <w:b/>
          <w:spacing w:val="-2"/>
          <w:sz w:val="24"/>
        </w:rPr>
        <w:t xml:space="preserve"> </w:t>
      </w:r>
      <w:r>
        <w:rPr>
          <w:b/>
          <w:spacing w:val="-4"/>
          <w:sz w:val="24"/>
        </w:rPr>
        <w:t>Festival</w:t>
      </w:r>
    </w:p>
    <w:p w14:paraId="7435AA8B" w14:textId="77777777" w:rsidR="00C23D60" w:rsidRDefault="00C23D60">
      <w:pPr>
        <w:pStyle w:val="BodyText"/>
        <w:spacing w:before="11"/>
        <w:rPr>
          <w:b/>
          <w:sz w:val="23"/>
        </w:rPr>
      </w:pPr>
    </w:p>
    <w:p w14:paraId="49DC86D0" w14:textId="5AAF43B6" w:rsidR="00C23D60" w:rsidRDefault="002862E2" w:rsidP="002862E2">
      <w:pPr>
        <w:pStyle w:val="BodyText"/>
        <w:ind w:left="160" w:right="165"/>
        <w:jc w:val="both"/>
      </w:pPr>
      <w:r>
        <w:t>Earagail</w:t>
      </w:r>
      <w:r>
        <w:rPr>
          <w:spacing w:val="-14"/>
        </w:rPr>
        <w:t xml:space="preserve"> </w:t>
      </w:r>
      <w:r>
        <w:t>Arts</w:t>
      </w:r>
      <w:r>
        <w:rPr>
          <w:spacing w:val="-10"/>
        </w:rPr>
        <w:t xml:space="preserve"> </w:t>
      </w:r>
      <w:r>
        <w:t>Festival</w:t>
      </w:r>
      <w:r>
        <w:rPr>
          <w:spacing w:val="-10"/>
        </w:rPr>
        <w:t xml:space="preserve"> </w:t>
      </w:r>
      <w:r>
        <w:t>is</w:t>
      </w:r>
      <w:r>
        <w:rPr>
          <w:spacing w:val="-10"/>
        </w:rPr>
        <w:t xml:space="preserve"> </w:t>
      </w:r>
      <w:r>
        <w:t>Donegal’s</w:t>
      </w:r>
      <w:r>
        <w:rPr>
          <w:spacing w:val="-10"/>
        </w:rPr>
        <w:t xml:space="preserve"> </w:t>
      </w:r>
      <w:r>
        <w:t>premier</w:t>
      </w:r>
      <w:r>
        <w:rPr>
          <w:spacing w:val="-13"/>
        </w:rPr>
        <w:t xml:space="preserve"> </w:t>
      </w:r>
      <w:r>
        <w:t>celebration</w:t>
      </w:r>
      <w:r>
        <w:rPr>
          <w:spacing w:val="-9"/>
        </w:rPr>
        <w:t xml:space="preserve"> </w:t>
      </w:r>
      <w:r>
        <w:t>of</w:t>
      </w:r>
      <w:r>
        <w:rPr>
          <w:spacing w:val="-9"/>
        </w:rPr>
        <w:t xml:space="preserve"> </w:t>
      </w:r>
      <w:r>
        <w:t>local,</w:t>
      </w:r>
      <w:r>
        <w:rPr>
          <w:spacing w:val="-10"/>
        </w:rPr>
        <w:t xml:space="preserve"> </w:t>
      </w:r>
      <w:proofErr w:type="gramStart"/>
      <w:r>
        <w:t>national</w:t>
      </w:r>
      <w:proofErr w:type="gramEnd"/>
      <w:r>
        <w:rPr>
          <w:spacing w:val="-14"/>
        </w:rPr>
        <w:t xml:space="preserve"> </w:t>
      </w:r>
      <w:r>
        <w:t xml:space="preserve">and </w:t>
      </w:r>
      <w:r>
        <w:rPr>
          <w:spacing w:val="-2"/>
        </w:rPr>
        <w:t>international</w:t>
      </w:r>
      <w:r>
        <w:rPr>
          <w:spacing w:val="-12"/>
        </w:rPr>
        <w:t xml:space="preserve"> </w:t>
      </w:r>
      <w:r>
        <w:rPr>
          <w:spacing w:val="-2"/>
        </w:rPr>
        <w:t>culture</w:t>
      </w:r>
      <w:r>
        <w:rPr>
          <w:spacing w:val="-10"/>
        </w:rPr>
        <w:t xml:space="preserve"> </w:t>
      </w:r>
      <w:r>
        <w:rPr>
          <w:spacing w:val="-2"/>
        </w:rPr>
        <w:t>and</w:t>
      </w:r>
      <w:r>
        <w:rPr>
          <w:spacing w:val="-12"/>
        </w:rPr>
        <w:t xml:space="preserve"> </w:t>
      </w:r>
      <w:r>
        <w:rPr>
          <w:spacing w:val="-2"/>
        </w:rPr>
        <w:t>one</w:t>
      </w:r>
      <w:r>
        <w:rPr>
          <w:spacing w:val="-5"/>
        </w:rPr>
        <w:t xml:space="preserve"> </w:t>
      </w:r>
      <w:r>
        <w:rPr>
          <w:spacing w:val="-2"/>
        </w:rPr>
        <w:t>of</w:t>
      </w:r>
      <w:r>
        <w:rPr>
          <w:spacing w:val="-12"/>
        </w:rPr>
        <w:t xml:space="preserve"> </w:t>
      </w:r>
      <w:r>
        <w:rPr>
          <w:spacing w:val="-2"/>
        </w:rPr>
        <w:t>the</w:t>
      </w:r>
      <w:r>
        <w:rPr>
          <w:spacing w:val="-10"/>
        </w:rPr>
        <w:t xml:space="preserve"> </w:t>
      </w:r>
      <w:r>
        <w:rPr>
          <w:spacing w:val="-2"/>
        </w:rPr>
        <w:t>largest</w:t>
      </w:r>
      <w:r>
        <w:rPr>
          <w:spacing w:val="-10"/>
        </w:rPr>
        <w:t xml:space="preserve"> </w:t>
      </w:r>
      <w:r>
        <w:rPr>
          <w:spacing w:val="-2"/>
        </w:rPr>
        <w:t>arts</w:t>
      </w:r>
      <w:r>
        <w:rPr>
          <w:spacing w:val="-9"/>
        </w:rPr>
        <w:t xml:space="preserve"> </w:t>
      </w:r>
      <w:r>
        <w:rPr>
          <w:spacing w:val="-2"/>
        </w:rPr>
        <w:t>festivals</w:t>
      </w:r>
      <w:r>
        <w:rPr>
          <w:spacing w:val="-9"/>
        </w:rPr>
        <w:t xml:space="preserve"> </w:t>
      </w:r>
      <w:r>
        <w:rPr>
          <w:spacing w:val="-2"/>
        </w:rPr>
        <w:t>in</w:t>
      </w:r>
      <w:r>
        <w:rPr>
          <w:spacing w:val="-12"/>
        </w:rPr>
        <w:t xml:space="preserve"> </w:t>
      </w:r>
      <w:r>
        <w:rPr>
          <w:spacing w:val="-2"/>
        </w:rPr>
        <w:t>Ireland.</w:t>
      </w:r>
      <w:r>
        <w:rPr>
          <w:spacing w:val="-9"/>
        </w:rPr>
        <w:t xml:space="preserve"> </w:t>
      </w:r>
      <w:r>
        <w:rPr>
          <w:spacing w:val="-2"/>
        </w:rPr>
        <w:t>Over</w:t>
      </w:r>
      <w:r>
        <w:rPr>
          <w:spacing w:val="-8"/>
        </w:rPr>
        <w:t xml:space="preserve"> </w:t>
      </w:r>
      <w:r>
        <w:rPr>
          <w:spacing w:val="-2"/>
        </w:rPr>
        <w:t>40,000</w:t>
      </w:r>
      <w:r>
        <w:rPr>
          <w:spacing w:val="-8"/>
        </w:rPr>
        <w:t xml:space="preserve"> </w:t>
      </w:r>
      <w:r>
        <w:rPr>
          <w:spacing w:val="-2"/>
        </w:rPr>
        <w:t xml:space="preserve">people </w:t>
      </w:r>
      <w:r>
        <w:t>from</w:t>
      </w:r>
      <w:r>
        <w:rPr>
          <w:spacing w:val="-10"/>
        </w:rPr>
        <w:t xml:space="preserve"> </w:t>
      </w:r>
      <w:r>
        <w:t>across</w:t>
      </w:r>
      <w:r>
        <w:rPr>
          <w:spacing w:val="-11"/>
        </w:rPr>
        <w:t xml:space="preserve"> </w:t>
      </w:r>
      <w:r>
        <w:t>Donegal</w:t>
      </w:r>
      <w:r>
        <w:rPr>
          <w:spacing w:val="-11"/>
        </w:rPr>
        <w:t xml:space="preserve"> </w:t>
      </w:r>
      <w:r>
        <w:t>and</w:t>
      </w:r>
      <w:r>
        <w:rPr>
          <w:spacing w:val="-11"/>
        </w:rPr>
        <w:t xml:space="preserve"> </w:t>
      </w:r>
      <w:r>
        <w:t>around</w:t>
      </w:r>
      <w:r>
        <w:rPr>
          <w:spacing w:val="-14"/>
        </w:rPr>
        <w:t xml:space="preserve"> </w:t>
      </w:r>
      <w:r>
        <w:t>the</w:t>
      </w:r>
      <w:r>
        <w:rPr>
          <w:spacing w:val="-8"/>
        </w:rPr>
        <w:t xml:space="preserve"> </w:t>
      </w:r>
      <w:r>
        <w:t>world</w:t>
      </w:r>
      <w:r>
        <w:rPr>
          <w:spacing w:val="-11"/>
        </w:rPr>
        <w:t xml:space="preserve"> </w:t>
      </w:r>
      <w:r>
        <w:t>attend</w:t>
      </w:r>
      <w:r>
        <w:rPr>
          <w:spacing w:val="-11"/>
        </w:rPr>
        <w:t xml:space="preserve"> </w:t>
      </w:r>
      <w:r>
        <w:t>approximately</w:t>
      </w:r>
      <w:r>
        <w:rPr>
          <w:spacing w:val="-8"/>
        </w:rPr>
        <w:t xml:space="preserve"> </w:t>
      </w:r>
      <w:r>
        <w:t>100</w:t>
      </w:r>
      <w:r>
        <w:rPr>
          <w:spacing w:val="-10"/>
        </w:rPr>
        <w:t xml:space="preserve"> </w:t>
      </w:r>
      <w:r>
        <w:t>events</w:t>
      </w:r>
      <w:r>
        <w:rPr>
          <w:spacing w:val="-3"/>
        </w:rPr>
        <w:t xml:space="preserve"> </w:t>
      </w:r>
      <w:r>
        <w:t>in</w:t>
      </w:r>
      <w:r>
        <w:rPr>
          <w:spacing w:val="-6"/>
        </w:rPr>
        <w:t xml:space="preserve"> </w:t>
      </w:r>
      <w:r>
        <w:t xml:space="preserve">35 </w:t>
      </w:r>
      <w:r>
        <w:rPr>
          <w:spacing w:val="-2"/>
        </w:rPr>
        <w:t>venues</w:t>
      </w:r>
      <w:r>
        <w:rPr>
          <w:spacing w:val="-12"/>
        </w:rPr>
        <w:t xml:space="preserve"> </w:t>
      </w:r>
      <w:r>
        <w:rPr>
          <w:spacing w:val="-2"/>
        </w:rPr>
        <w:t>spread</w:t>
      </w:r>
      <w:r>
        <w:rPr>
          <w:spacing w:val="-12"/>
        </w:rPr>
        <w:t xml:space="preserve"> </w:t>
      </w:r>
      <w:r>
        <w:rPr>
          <w:spacing w:val="-2"/>
        </w:rPr>
        <w:t>over</w:t>
      </w:r>
      <w:r>
        <w:rPr>
          <w:spacing w:val="-11"/>
        </w:rPr>
        <w:t xml:space="preserve"> </w:t>
      </w:r>
      <w:r>
        <w:rPr>
          <w:spacing w:val="-2"/>
        </w:rPr>
        <w:t>19</w:t>
      </w:r>
      <w:r>
        <w:rPr>
          <w:spacing w:val="-12"/>
        </w:rPr>
        <w:t xml:space="preserve"> </w:t>
      </w:r>
      <w:r>
        <w:rPr>
          <w:spacing w:val="-2"/>
        </w:rPr>
        <w:t>towns</w:t>
      </w:r>
      <w:r>
        <w:rPr>
          <w:spacing w:val="-6"/>
        </w:rPr>
        <w:t xml:space="preserve"> </w:t>
      </w:r>
      <w:r>
        <w:rPr>
          <w:spacing w:val="-2"/>
        </w:rPr>
        <w:t>over</w:t>
      </w:r>
      <w:r>
        <w:rPr>
          <w:spacing w:val="-12"/>
        </w:rPr>
        <w:t xml:space="preserve"> </w:t>
      </w:r>
      <w:r>
        <w:rPr>
          <w:spacing w:val="-2"/>
        </w:rPr>
        <w:t>16</w:t>
      </w:r>
      <w:r>
        <w:rPr>
          <w:spacing w:val="-8"/>
        </w:rPr>
        <w:t xml:space="preserve"> </w:t>
      </w:r>
      <w:r>
        <w:rPr>
          <w:spacing w:val="-2"/>
        </w:rPr>
        <w:t>days</w:t>
      </w:r>
      <w:r>
        <w:rPr>
          <w:spacing w:val="-10"/>
        </w:rPr>
        <w:t xml:space="preserve"> </w:t>
      </w:r>
      <w:r>
        <w:rPr>
          <w:spacing w:val="-2"/>
        </w:rPr>
        <w:t>and</w:t>
      </w:r>
      <w:r>
        <w:rPr>
          <w:spacing w:val="-12"/>
        </w:rPr>
        <w:t xml:space="preserve"> </w:t>
      </w:r>
      <w:r>
        <w:rPr>
          <w:spacing w:val="-2"/>
        </w:rPr>
        <w:t>nights</w:t>
      </w:r>
      <w:r>
        <w:rPr>
          <w:spacing w:val="-12"/>
        </w:rPr>
        <w:t xml:space="preserve"> </w:t>
      </w:r>
      <w:r>
        <w:rPr>
          <w:spacing w:val="-2"/>
        </w:rPr>
        <w:t>across</w:t>
      </w:r>
      <w:r>
        <w:rPr>
          <w:spacing w:val="-8"/>
        </w:rPr>
        <w:t xml:space="preserve"> </w:t>
      </w:r>
      <w:r>
        <w:rPr>
          <w:spacing w:val="-2"/>
        </w:rPr>
        <w:t>the</w:t>
      </w:r>
      <w:r>
        <w:rPr>
          <w:spacing w:val="-10"/>
        </w:rPr>
        <w:t xml:space="preserve"> </w:t>
      </w:r>
      <w:proofErr w:type="gramStart"/>
      <w:r>
        <w:rPr>
          <w:spacing w:val="-2"/>
        </w:rPr>
        <w:t>North</w:t>
      </w:r>
      <w:r>
        <w:rPr>
          <w:spacing w:val="-8"/>
        </w:rPr>
        <w:t xml:space="preserve"> </w:t>
      </w:r>
      <w:r>
        <w:rPr>
          <w:spacing w:val="-2"/>
        </w:rPr>
        <w:t>West</w:t>
      </w:r>
      <w:proofErr w:type="gramEnd"/>
      <w:r>
        <w:rPr>
          <w:spacing w:val="-5"/>
        </w:rPr>
        <w:t xml:space="preserve"> </w:t>
      </w:r>
      <w:r>
        <w:rPr>
          <w:spacing w:val="-2"/>
        </w:rPr>
        <w:t>of</w:t>
      </w:r>
      <w:r>
        <w:rPr>
          <w:spacing w:val="-12"/>
        </w:rPr>
        <w:t xml:space="preserve"> </w:t>
      </w:r>
      <w:r>
        <w:rPr>
          <w:spacing w:val="-2"/>
        </w:rPr>
        <w:t xml:space="preserve">Ireland. </w:t>
      </w:r>
      <w:r>
        <w:t>Earagail</w:t>
      </w:r>
      <w:r>
        <w:rPr>
          <w:spacing w:val="-11"/>
        </w:rPr>
        <w:t xml:space="preserve"> </w:t>
      </w:r>
      <w:r>
        <w:t>Arts</w:t>
      </w:r>
      <w:r>
        <w:rPr>
          <w:spacing w:val="-8"/>
        </w:rPr>
        <w:t xml:space="preserve"> </w:t>
      </w:r>
      <w:r>
        <w:t>Festival</w:t>
      </w:r>
      <w:r>
        <w:rPr>
          <w:spacing w:val="-10"/>
        </w:rPr>
        <w:t xml:space="preserve"> </w:t>
      </w:r>
      <w:r>
        <w:t>Management</w:t>
      </w:r>
      <w:r>
        <w:rPr>
          <w:spacing w:val="-9"/>
        </w:rPr>
        <w:t xml:space="preserve"> </w:t>
      </w:r>
      <w:r>
        <w:t>Company</w:t>
      </w:r>
      <w:r>
        <w:rPr>
          <w:spacing w:val="-8"/>
        </w:rPr>
        <w:t xml:space="preserve"> </w:t>
      </w:r>
      <w:r>
        <w:t>Limited</w:t>
      </w:r>
      <w:r>
        <w:rPr>
          <w:spacing w:val="-8"/>
        </w:rPr>
        <w:t xml:space="preserve"> </w:t>
      </w:r>
      <w:r>
        <w:t>is</w:t>
      </w:r>
      <w:r>
        <w:rPr>
          <w:spacing w:val="-8"/>
        </w:rPr>
        <w:t xml:space="preserve"> </w:t>
      </w:r>
      <w:r>
        <w:t>a</w:t>
      </w:r>
      <w:r>
        <w:rPr>
          <w:spacing w:val="-10"/>
        </w:rPr>
        <w:t xml:space="preserve"> </w:t>
      </w:r>
      <w:r>
        <w:t>not-for</w:t>
      </w:r>
      <w:r>
        <w:rPr>
          <w:spacing w:val="-11"/>
        </w:rPr>
        <w:t xml:space="preserve"> </w:t>
      </w:r>
      <w:r>
        <w:t>profit</w:t>
      </w:r>
      <w:r>
        <w:rPr>
          <w:spacing w:val="-12"/>
        </w:rPr>
        <w:t xml:space="preserve"> </w:t>
      </w:r>
      <w:r>
        <w:t>CLG</w:t>
      </w:r>
      <w:r>
        <w:rPr>
          <w:spacing w:val="-8"/>
        </w:rPr>
        <w:t xml:space="preserve"> </w:t>
      </w:r>
      <w:r>
        <w:t>and</w:t>
      </w:r>
      <w:r>
        <w:rPr>
          <w:spacing w:val="-11"/>
        </w:rPr>
        <w:t xml:space="preserve"> </w:t>
      </w:r>
      <w:r>
        <w:t>a registered</w:t>
      </w:r>
      <w:r>
        <w:rPr>
          <w:spacing w:val="-13"/>
        </w:rPr>
        <w:t xml:space="preserve"> </w:t>
      </w:r>
      <w:r>
        <w:t>charity.</w:t>
      </w:r>
      <w:r>
        <w:rPr>
          <w:spacing w:val="-8"/>
        </w:rPr>
        <w:t xml:space="preserve"> </w:t>
      </w:r>
      <w:r>
        <w:t>The</w:t>
      </w:r>
      <w:r>
        <w:rPr>
          <w:spacing w:val="-10"/>
        </w:rPr>
        <w:t xml:space="preserve"> </w:t>
      </w:r>
      <w:proofErr w:type="gramStart"/>
      <w:r>
        <w:t>Festival</w:t>
      </w:r>
      <w:proofErr w:type="gramEnd"/>
      <w:r>
        <w:rPr>
          <w:spacing w:val="-8"/>
        </w:rPr>
        <w:t xml:space="preserve"> </w:t>
      </w:r>
      <w:r>
        <w:t>consists</w:t>
      </w:r>
      <w:r>
        <w:rPr>
          <w:spacing w:val="-9"/>
        </w:rPr>
        <w:t xml:space="preserve"> </w:t>
      </w:r>
      <w:r>
        <w:t>of</w:t>
      </w:r>
      <w:r>
        <w:rPr>
          <w:spacing w:val="-12"/>
        </w:rPr>
        <w:t xml:space="preserve"> </w:t>
      </w:r>
      <w:r>
        <w:t>a</w:t>
      </w:r>
      <w:r>
        <w:rPr>
          <w:spacing w:val="-9"/>
        </w:rPr>
        <w:t xml:space="preserve"> </w:t>
      </w:r>
      <w:r>
        <w:t>Board</w:t>
      </w:r>
      <w:r>
        <w:rPr>
          <w:spacing w:val="-7"/>
        </w:rPr>
        <w:t xml:space="preserve"> </w:t>
      </w:r>
      <w:r>
        <w:t>of</w:t>
      </w:r>
      <w:r>
        <w:rPr>
          <w:spacing w:val="-14"/>
        </w:rPr>
        <w:t xml:space="preserve"> </w:t>
      </w:r>
      <w:r>
        <w:t>Directors,</w:t>
      </w:r>
      <w:r>
        <w:rPr>
          <w:spacing w:val="-12"/>
        </w:rPr>
        <w:t xml:space="preserve"> </w:t>
      </w:r>
      <w:r>
        <w:t>Management Committee,</w:t>
      </w:r>
      <w:r>
        <w:rPr>
          <w:spacing w:val="-14"/>
        </w:rPr>
        <w:t xml:space="preserve"> </w:t>
      </w:r>
      <w:r>
        <w:t>full</w:t>
      </w:r>
      <w:r>
        <w:rPr>
          <w:spacing w:val="-14"/>
        </w:rPr>
        <w:t xml:space="preserve"> </w:t>
      </w:r>
      <w:r>
        <w:t>time,</w:t>
      </w:r>
      <w:r>
        <w:rPr>
          <w:spacing w:val="-13"/>
        </w:rPr>
        <w:t xml:space="preserve"> </w:t>
      </w:r>
      <w:r>
        <w:t>part</w:t>
      </w:r>
      <w:r>
        <w:rPr>
          <w:spacing w:val="-14"/>
        </w:rPr>
        <w:t xml:space="preserve"> </w:t>
      </w:r>
      <w:r>
        <w:t>time,</w:t>
      </w:r>
      <w:r>
        <w:rPr>
          <w:spacing w:val="-13"/>
        </w:rPr>
        <w:t xml:space="preserve"> </w:t>
      </w:r>
      <w:r>
        <w:t>contract</w:t>
      </w:r>
      <w:r>
        <w:rPr>
          <w:spacing w:val="-14"/>
        </w:rPr>
        <w:t xml:space="preserve"> </w:t>
      </w:r>
      <w:r>
        <w:t>staff</w:t>
      </w:r>
      <w:r>
        <w:rPr>
          <w:spacing w:val="-13"/>
        </w:rPr>
        <w:t xml:space="preserve"> </w:t>
      </w:r>
      <w:r>
        <w:t>and</w:t>
      </w:r>
      <w:r>
        <w:rPr>
          <w:spacing w:val="-14"/>
        </w:rPr>
        <w:t xml:space="preserve"> </w:t>
      </w:r>
      <w:r>
        <w:t>volunteers.</w:t>
      </w:r>
      <w:r>
        <w:rPr>
          <w:spacing w:val="-3"/>
        </w:rPr>
        <w:t xml:space="preserve"> </w:t>
      </w:r>
      <w:r>
        <w:t>The</w:t>
      </w:r>
      <w:r>
        <w:rPr>
          <w:spacing w:val="-12"/>
        </w:rPr>
        <w:t xml:space="preserve"> </w:t>
      </w:r>
      <w:proofErr w:type="gramStart"/>
      <w:r>
        <w:t>Festival</w:t>
      </w:r>
      <w:proofErr w:type="gramEnd"/>
      <w:r>
        <w:rPr>
          <w:spacing w:val="-14"/>
        </w:rPr>
        <w:t xml:space="preserve"> </w:t>
      </w:r>
      <w:r>
        <w:t>celebrated its 3</w:t>
      </w:r>
      <w:r w:rsidR="0068141D">
        <w:t>5</w:t>
      </w:r>
      <w:r w:rsidRPr="002862E2">
        <w:rPr>
          <w:vertAlign w:val="superscript"/>
        </w:rPr>
        <w:t>th</w:t>
      </w:r>
      <w:r>
        <w:rPr>
          <w:spacing w:val="-3"/>
        </w:rPr>
        <w:t xml:space="preserve"> </w:t>
      </w:r>
      <w:r>
        <w:t>birthday between</w:t>
      </w:r>
      <w:r>
        <w:rPr>
          <w:spacing w:val="-2"/>
        </w:rPr>
        <w:t xml:space="preserve"> </w:t>
      </w:r>
      <w:r>
        <w:t>9</w:t>
      </w:r>
      <w:r>
        <w:rPr>
          <w:vertAlign w:val="superscript"/>
        </w:rPr>
        <w:t>th</w:t>
      </w:r>
      <w:r>
        <w:rPr>
          <w:spacing w:val="-3"/>
        </w:rPr>
        <w:t xml:space="preserve"> </w:t>
      </w:r>
      <w:r>
        <w:t>and</w:t>
      </w:r>
      <w:r>
        <w:rPr>
          <w:spacing w:val="-3"/>
        </w:rPr>
        <w:t xml:space="preserve"> </w:t>
      </w:r>
      <w:r>
        <w:t>24</w:t>
      </w:r>
      <w:r>
        <w:rPr>
          <w:vertAlign w:val="superscript"/>
        </w:rPr>
        <w:t>th</w:t>
      </w:r>
      <w:r>
        <w:rPr>
          <w:spacing w:val="-3"/>
        </w:rPr>
        <w:t xml:space="preserve"> </w:t>
      </w:r>
      <w:r>
        <w:t>July 2022.</w:t>
      </w:r>
    </w:p>
    <w:p w14:paraId="2C2CBE31" w14:textId="77777777" w:rsidR="00C23D60" w:rsidRDefault="00C23D60">
      <w:pPr>
        <w:sectPr w:rsidR="00C23D60">
          <w:type w:val="continuous"/>
          <w:pgSz w:w="11910" w:h="16840"/>
          <w:pgMar w:top="1420" w:right="1680" w:bottom="280" w:left="1640" w:header="720" w:footer="720" w:gutter="0"/>
          <w:cols w:space="720"/>
        </w:sectPr>
      </w:pPr>
    </w:p>
    <w:p w14:paraId="2C0751D0" w14:textId="77777777" w:rsidR="00C23D60" w:rsidRDefault="00C23D60">
      <w:pPr>
        <w:pStyle w:val="BodyText"/>
        <w:rPr>
          <w:b/>
          <w:i/>
        </w:rPr>
      </w:pPr>
    </w:p>
    <w:p w14:paraId="2FDA5BED" w14:textId="77777777" w:rsidR="002862E2" w:rsidRDefault="002862E2" w:rsidP="002862E2">
      <w:pPr>
        <w:ind w:left="160"/>
        <w:jc w:val="both"/>
        <w:rPr>
          <w:noProof/>
          <w:sz w:val="24"/>
        </w:rPr>
      </w:pPr>
      <w:r>
        <w:rPr>
          <w:noProof/>
          <w:sz w:val="24"/>
        </w:rPr>
        <w:t>Earagail Arts Festival seeks support to develop it’s methods of increasing inclusivity across all areas of society; to facilitate deeper public engagement with audiences in general and specifically to target groups in arts and disability, young people, minority ethnic groups and economically disadvantaged families, particularly in areas of low arts engagement. The EDI consultant will be employed to carry out external and internal consultation with staff and stakeholders, in the context of current legislation and compliance.</w:t>
      </w:r>
    </w:p>
    <w:p w14:paraId="670551E3" w14:textId="77777777" w:rsidR="00C23D60" w:rsidRDefault="00C23D60">
      <w:pPr>
        <w:pStyle w:val="BodyText"/>
        <w:spacing w:before="5"/>
      </w:pPr>
    </w:p>
    <w:p w14:paraId="5223538C" w14:textId="77777777" w:rsidR="00C23D60" w:rsidRDefault="002862E2">
      <w:pPr>
        <w:pStyle w:val="Heading1"/>
        <w:spacing w:before="1"/>
      </w:pPr>
      <w:r>
        <w:rPr>
          <w:spacing w:val="-2"/>
          <w:u w:val="single"/>
        </w:rPr>
        <w:t>Terms</w:t>
      </w:r>
    </w:p>
    <w:p w14:paraId="3048F2C9" w14:textId="77777777" w:rsidR="00C23D60" w:rsidRDefault="00C23D60">
      <w:pPr>
        <w:pStyle w:val="BodyText"/>
        <w:spacing w:before="9"/>
        <w:rPr>
          <w:b/>
          <w:sz w:val="19"/>
        </w:rPr>
      </w:pPr>
    </w:p>
    <w:p w14:paraId="1C4DB61F" w14:textId="6094D078" w:rsidR="00C23D60" w:rsidRPr="0068141D" w:rsidRDefault="0068141D" w:rsidP="0068141D">
      <w:pPr>
        <w:pStyle w:val="BodyText"/>
        <w:spacing w:before="51"/>
        <w:ind w:left="160"/>
        <w:jc w:val="both"/>
      </w:pPr>
      <w:r>
        <w:t xml:space="preserve">The </w:t>
      </w:r>
      <w:r w:rsidR="002862E2" w:rsidRPr="002862E2">
        <w:t xml:space="preserve">Equality, Diversity &amp; Inclusion </w:t>
      </w:r>
      <w:r w:rsidR="002862E2" w:rsidRPr="002862E2">
        <w:rPr>
          <w:spacing w:val="-4"/>
        </w:rPr>
        <w:t>Consultant</w:t>
      </w:r>
      <w:r w:rsidR="002862E2">
        <w:rPr>
          <w:spacing w:val="6"/>
        </w:rPr>
        <w:t xml:space="preserve"> </w:t>
      </w:r>
      <w:r w:rsidR="002862E2">
        <w:rPr>
          <w:spacing w:val="-4"/>
        </w:rPr>
        <w:t>role</w:t>
      </w:r>
      <w:r w:rsidR="002862E2">
        <w:rPr>
          <w:spacing w:val="6"/>
        </w:rPr>
        <w:t xml:space="preserve"> </w:t>
      </w:r>
      <w:r w:rsidR="002862E2">
        <w:rPr>
          <w:spacing w:val="-4"/>
        </w:rPr>
        <w:t>is</w:t>
      </w:r>
      <w:r w:rsidR="002862E2">
        <w:t xml:space="preserve"> </w:t>
      </w:r>
      <w:r w:rsidR="002862E2">
        <w:rPr>
          <w:spacing w:val="-4"/>
        </w:rPr>
        <w:t>relevant</w:t>
      </w:r>
      <w:r w:rsidR="002862E2">
        <w:rPr>
          <w:spacing w:val="1"/>
        </w:rPr>
        <w:t xml:space="preserve"> </w:t>
      </w:r>
      <w:r w:rsidR="002862E2">
        <w:rPr>
          <w:spacing w:val="-4"/>
        </w:rPr>
        <w:t>to</w:t>
      </w:r>
      <w:r w:rsidR="002862E2">
        <w:rPr>
          <w:spacing w:val="-3"/>
        </w:rPr>
        <w:t xml:space="preserve"> </w:t>
      </w:r>
      <w:r w:rsidR="002862E2">
        <w:rPr>
          <w:spacing w:val="-4"/>
        </w:rPr>
        <w:t>the</w:t>
      </w:r>
      <w:r w:rsidR="002862E2">
        <w:rPr>
          <w:spacing w:val="-1"/>
        </w:rPr>
        <w:t xml:space="preserve"> </w:t>
      </w:r>
      <w:r w:rsidR="002862E2">
        <w:rPr>
          <w:spacing w:val="-4"/>
        </w:rPr>
        <w:t>Earagail</w:t>
      </w:r>
      <w:r w:rsidR="002862E2">
        <w:rPr>
          <w:spacing w:val="-3"/>
        </w:rPr>
        <w:t xml:space="preserve"> </w:t>
      </w:r>
      <w:r w:rsidR="002862E2">
        <w:rPr>
          <w:spacing w:val="-4"/>
        </w:rPr>
        <w:t>Arts</w:t>
      </w:r>
      <w:r w:rsidR="002862E2">
        <w:rPr>
          <w:spacing w:val="1"/>
        </w:rPr>
        <w:t xml:space="preserve"> </w:t>
      </w:r>
      <w:r w:rsidR="002862E2">
        <w:rPr>
          <w:spacing w:val="-4"/>
        </w:rPr>
        <w:t>Festival.</w:t>
      </w:r>
      <w:r>
        <w:rPr>
          <w:spacing w:val="-4"/>
        </w:rPr>
        <w:t xml:space="preserve"> </w:t>
      </w:r>
      <w:r w:rsidR="002862E2">
        <w:rPr>
          <w:spacing w:val="-2"/>
        </w:rPr>
        <w:t>While</w:t>
      </w:r>
      <w:r w:rsidR="002862E2">
        <w:rPr>
          <w:spacing w:val="-8"/>
        </w:rPr>
        <w:t xml:space="preserve"> </w:t>
      </w:r>
      <w:r w:rsidR="002862E2">
        <w:rPr>
          <w:spacing w:val="-2"/>
        </w:rPr>
        <w:t>it</w:t>
      </w:r>
      <w:r w:rsidR="002862E2">
        <w:rPr>
          <w:spacing w:val="-5"/>
        </w:rPr>
        <w:t xml:space="preserve"> </w:t>
      </w:r>
      <w:r w:rsidR="002862E2">
        <w:rPr>
          <w:spacing w:val="-2"/>
        </w:rPr>
        <w:t>is</w:t>
      </w:r>
      <w:r w:rsidR="002862E2">
        <w:rPr>
          <w:spacing w:val="-12"/>
        </w:rPr>
        <w:t xml:space="preserve"> </w:t>
      </w:r>
      <w:r w:rsidR="002862E2">
        <w:rPr>
          <w:spacing w:val="-2"/>
        </w:rPr>
        <w:t>envisaged</w:t>
      </w:r>
      <w:r w:rsidR="002862E2">
        <w:rPr>
          <w:spacing w:val="-11"/>
        </w:rPr>
        <w:t xml:space="preserve"> </w:t>
      </w:r>
      <w:r w:rsidR="002862E2">
        <w:rPr>
          <w:spacing w:val="-2"/>
        </w:rPr>
        <w:t>that</w:t>
      </w:r>
      <w:r w:rsidR="002862E2">
        <w:rPr>
          <w:spacing w:val="-10"/>
        </w:rPr>
        <w:t xml:space="preserve"> </w:t>
      </w:r>
      <w:r w:rsidR="002862E2">
        <w:rPr>
          <w:spacing w:val="-2"/>
        </w:rPr>
        <w:t>the</w:t>
      </w:r>
      <w:r w:rsidR="002862E2">
        <w:rPr>
          <w:spacing w:val="-8"/>
        </w:rPr>
        <w:t xml:space="preserve"> </w:t>
      </w:r>
      <w:r w:rsidR="002862E2" w:rsidRPr="002862E2">
        <w:t xml:space="preserve">Equality, Diversity &amp; Inclusion </w:t>
      </w:r>
      <w:r w:rsidR="002862E2" w:rsidRPr="002862E2">
        <w:rPr>
          <w:spacing w:val="-4"/>
        </w:rPr>
        <w:t>Consultant</w:t>
      </w:r>
      <w:r w:rsidR="002862E2">
        <w:rPr>
          <w:spacing w:val="-8"/>
        </w:rPr>
        <w:t xml:space="preserve"> </w:t>
      </w:r>
      <w:r w:rsidR="002862E2">
        <w:rPr>
          <w:spacing w:val="-2"/>
        </w:rPr>
        <w:t>may</w:t>
      </w:r>
      <w:r w:rsidR="002862E2">
        <w:rPr>
          <w:spacing w:val="-8"/>
        </w:rPr>
        <w:t xml:space="preserve"> </w:t>
      </w:r>
      <w:r w:rsidR="002862E2">
        <w:rPr>
          <w:spacing w:val="-2"/>
        </w:rPr>
        <w:t>work</w:t>
      </w:r>
      <w:r w:rsidR="002862E2">
        <w:rPr>
          <w:spacing w:val="-9"/>
        </w:rPr>
        <w:t xml:space="preserve"> </w:t>
      </w:r>
      <w:r w:rsidR="002862E2">
        <w:rPr>
          <w:spacing w:val="-2"/>
        </w:rPr>
        <w:t>mainly</w:t>
      </w:r>
      <w:r w:rsidR="002862E2">
        <w:rPr>
          <w:spacing w:val="-5"/>
        </w:rPr>
        <w:t xml:space="preserve"> </w:t>
      </w:r>
      <w:r w:rsidR="002862E2">
        <w:rPr>
          <w:spacing w:val="-2"/>
        </w:rPr>
        <w:t>from their</w:t>
      </w:r>
      <w:r w:rsidR="002862E2">
        <w:rPr>
          <w:spacing w:val="-12"/>
        </w:rPr>
        <w:t xml:space="preserve"> </w:t>
      </w:r>
      <w:r w:rsidR="002862E2">
        <w:rPr>
          <w:spacing w:val="-2"/>
        </w:rPr>
        <w:t>own</w:t>
      </w:r>
      <w:r w:rsidR="002862E2">
        <w:rPr>
          <w:spacing w:val="-12"/>
        </w:rPr>
        <w:t xml:space="preserve"> </w:t>
      </w:r>
      <w:r w:rsidR="002862E2">
        <w:rPr>
          <w:spacing w:val="-2"/>
        </w:rPr>
        <w:t>workspace,</w:t>
      </w:r>
      <w:r w:rsidR="002862E2">
        <w:rPr>
          <w:spacing w:val="-11"/>
        </w:rPr>
        <w:t xml:space="preserve"> </w:t>
      </w:r>
      <w:r w:rsidR="002862E2">
        <w:rPr>
          <w:spacing w:val="-2"/>
        </w:rPr>
        <w:t>the</w:t>
      </w:r>
      <w:r w:rsidR="002862E2">
        <w:rPr>
          <w:spacing w:val="-12"/>
        </w:rPr>
        <w:t xml:space="preserve"> </w:t>
      </w:r>
      <w:r w:rsidR="002862E2">
        <w:rPr>
          <w:spacing w:val="-2"/>
        </w:rPr>
        <w:t>task</w:t>
      </w:r>
      <w:r w:rsidR="002862E2">
        <w:rPr>
          <w:spacing w:val="-11"/>
        </w:rPr>
        <w:t xml:space="preserve"> </w:t>
      </w:r>
      <w:r w:rsidR="002862E2">
        <w:rPr>
          <w:spacing w:val="-2"/>
        </w:rPr>
        <w:t>will</w:t>
      </w:r>
      <w:r w:rsidR="002862E2">
        <w:rPr>
          <w:spacing w:val="-12"/>
        </w:rPr>
        <w:t xml:space="preserve"> </w:t>
      </w:r>
      <w:r w:rsidR="002862E2">
        <w:rPr>
          <w:spacing w:val="-2"/>
        </w:rPr>
        <w:t>require</w:t>
      </w:r>
      <w:r w:rsidR="002862E2">
        <w:rPr>
          <w:spacing w:val="-11"/>
        </w:rPr>
        <w:t xml:space="preserve"> </w:t>
      </w:r>
      <w:r w:rsidR="002862E2">
        <w:rPr>
          <w:spacing w:val="-2"/>
        </w:rPr>
        <w:t>the</w:t>
      </w:r>
      <w:r w:rsidR="002862E2">
        <w:rPr>
          <w:spacing w:val="-12"/>
        </w:rPr>
        <w:t xml:space="preserve"> </w:t>
      </w:r>
      <w:r w:rsidR="002862E2">
        <w:rPr>
          <w:spacing w:val="-2"/>
        </w:rPr>
        <w:t>successful</w:t>
      </w:r>
      <w:r w:rsidR="002862E2">
        <w:rPr>
          <w:spacing w:val="-9"/>
        </w:rPr>
        <w:t xml:space="preserve"> </w:t>
      </w:r>
      <w:r w:rsidR="002862E2">
        <w:rPr>
          <w:spacing w:val="-2"/>
        </w:rPr>
        <w:t>provider</w:t>
      </w:r>
      <w:r w:rsidR="002862E2">
        <w:rPr>
          <w:spacing w:val="-12"/>
        </w:rPr>
        <w:t xml:space="preserve"> </w:t>
      </w:r>
      <w:r w:rsidR="002862E2">
        <w:rPr>
          <w:spacing w:val="-2"/>
        </w:rPr>
        <w:t>to</w:t>
      </w:r>
      <w:r w:rsidR="002862E2">
        <w:rPr>
          <w:spacing w:val="-11"/>
        </w:rPr>
        <w:t xml:space="preserve"> </w:t>
      </w:r>
      <w:r w:rsidR="002862E2">
        <w:rPr>
          <w:spacing w:val="-2"/>
        </w:rPr>
        <w:t>allow</w:t>
      </w:r>
      <w:r w:rsidR="002862E2">
        <w:rPr>
          <w:spacing w:val="-9"/>
        </w:rPr>
        <w:t xml:space="preserve"> </w:t>
      </w:r>
      <w:r w:rsidR="002862E2">
        <w:rPr>
          <w:spacing w:val="-2"/>
        </w:rPr>
        <w:t>for</w:t>
      </w:r>
      <w:r w:rsidR="002862E2">
        <w:rPr>
          <w:spacing w:val="-12"/>
        </w:rPr>
        <w:t xml:space="preserve"> </w:t>
      </w:r>
      <w:r w:rsidR="002862E2">
        <w:rPr>
          <w:spacing w:val="-2"/>
        </w:rPr>
        <w:t xml:space="preserve">meetings </w:t>
      </w:r>
      <w:r w:rsidR="002862E2">
        <w:t xml:space="preserve">in Donegal, with staff, </w:t>
      </w:r>
      <w:proofErr w:type="gramStart"/>
      <w:r w:rsidR="002862E2">
        <w:t>board</w:t>
      </w:r>
      <w:proofErr w:type="gramEnd"/>
      <w:r w:rsidR="002862E2">
        <w:t xml:space="preserve"> and</w:t>
      </w:r>
      <w:r w:rsidR="002862E2">
        <w:rPr>
          <w:spacing w:val="-6"/>
        </w:rPr>
        <w:t xml:space="preserve"> </w:t>
      </w:r>
      <w:r w:rsidR="002862E2">
        <w:t>stakeholders</w:t>
      </w:r>
      <w:r w:rsidR="002862E2">
        <w:rPr>
          <w:rFonts w:ascii="Century Gothic"/>
          <w:sz w:val="28"/>
        </w:rPr>
        <w:t>.</w:t>
      </w:r>
    </w:p>
    <w:p w14:paraId="6C5073AA" w14:textId="77777777" w:rsidR="00C23D60" w:rsidRDefault="002862E2">
      <w:pPr>
        <w:pStyle w:val="Heading1"/>
        <w:spacing w:before="292"/>
      </w:pPr>
      <w:r>
        <w:rPr>
          <w:spacing w:val="-2"/>
          <w:u w:val="single"/>
        </w:rPr>
        <w:t>Budget</w:t>
      </w:r>
    </w:p>
    <w:p w14:paraId="657227A2" w14:textId="77777777" w:rsidR="00C23D60" w:rsidRDefault="00C23D60">
      <w:pPr>
        <w:pStyle w:val="BodyText"/>
        <w:spacing w:before="9"/>
        <w:rPr>
          <w:b/>
          <w:sz w:val="19"/>
        </w:rPr>
      </w:pPr>
    </w:p>
    <w:p w14:paraId="67675AD3" w14:textId="77777777" w:rsidR="00C23D60" w:rsidRDefault="002862E2">
      <w:pPr>
        <w:pStyle w:val="BodyText"/>
        <w:spacing w:before="52"/>
        <w:ind w:left="160" w:right="165"/>
      </w:pPr>
      <w:r>
        <w:t>The</w:t>
      </w:r>
      <w:r>
        <w:rPr>
          <w:spacing w:val="-4"/>
        </w:rPr>
        <w:t xml:space="preserve"> </w:t>
      </w:r>
      <w:r>
        <w:t>maximum</w:t>
      </w:r>
      <w:r>
        <w:rPr>
          <w:spacing w:val="-5"/>
        </w:rPr>
        <w:t xml:space="preserve"> </w:t>
      </w:r>
      <w:r>
        <w:t>Budget</w:t>
      </w:r>
      <w:r>
        <w:rPr>
          <w:spacing w:val="-3"/>
        </w:rPr>
        <w:t xml:space="preserve"> </w:t>
      </w:r>
      <w:r>
        <w:t>for</w:t>
      </w:r>
      <w:r>
        <w:rPr>
          <w:spacing w:val="-3"/>
        </w:rPr>
        <w:t xml:space="preserve"> </w:t>
      </w:r>
      <w:r>
        <w:t>the</w:t>
      </w:r>
      <w:r>
        <w:rPr>
          <w:spacing w:val="-4"/>
        </w:rPr>
        <w:t xml:space="preserve"> </w:t>
      </w:r>
      <w:r>
        <w:t>delivery</w:t>
      </w:r>
      <w:r>
        <w:rPr>
          <w:spacing w:val="-3"/>
        </w:rPr>
        <w:t xml:space="preserve"> </w:t>
      </w:r>
      <w:r>
        <w:t>of</w:t>
      </w:r>
      <w:r>
        <w:rPr>
          <w:spacing w:val="-3"/>
        </w:rPr>
        <w:t xml:space="preserve"> </w:t>
      </w:r>
      <w:r>
        <w:t>this</w:t>
      </w:r>
      <w:r>
        <w:rPr>
          <w:spacing w:val="-3"/>
        </w:rPr>
        <w:t xml:space="preserve"> </w:t>
      </w:r>
      <w:r>
        <w:t>Service</w:t>
      </w:r>
      <w:r>
        <w:rPr>
          <w:spacing w:val="-4"/>
        </w:rPr>
        <w:t xml:space="preserve"> </w:t>
      </w:r>
      <w:r>
        <w:t xml:space="preserve">is </w:t>
      </w:r>
      <w:r>
        <w:rPr>
          <w:b/>
        </w:rPr>
        <w:t>€6,000</w:t>
      </w:r>
      <w:r>
        <w:rPr>
          <w:b/>
          <w:spacing w:val="-6"/>
        </w:rPr>
        <w:t xml:space="preserve"> </w:t>
      </w:r>
      <w:r>
        <w:t>(including</w:t>
      </w:r>
      <w:r>
        <w:rPr>
          <w:spacing w:val="-3"/>
        </w:rPr>
        <w:t xml:space="preserve"> </w:t>
      </w:r>
      <w:r>
        <w:t>VAT</w:t>
      </w:r>
      <w:r>
        <w:rPr>
          <w:spacing w:val="-1"/>
        </w:rPr>
        <w:t xml:space="preserve"> </w:t>
      </w:r>
      <w:r>
        <w:t>if applicable, travel and other expenses).</w:t>
      </w:r>
    </w:p>
    <w:p w14:paraId="03143CDA" w14:textId="77777777" w:rsidR="00C23D60" w:rsidRDefault="00C23D60">
      <w:pPr>
        <w:pStyle w:val="BodyText"/>
      </w:pPr>
    </w:p>
    <w:p w14:paraId="3A6F35C3" w14:textId="77777777" w:rsidR="00C23D60" w:rsidRDefault="002862E2">
      <w:pPr>
        <w:pStyle w:val="Heading1"/>
      </w:pPr>
      <w:r>
        <w:rPr>
          <w:spacing w:val="-2"/>
          <w:u w:val="single"/>
        </w:rPr>
        <w:t>The</w:t>
      </w:r>
      <w:r>
        <w:rPr>
          <w:spacing w:val="-12"/>
          <w:u w:val="single"/>
        </w:rPr>
        <w:t xml:space="preserve"> </w:t>
      </w:r>
      <w:r>
        <w:rPr>
          <w:spacing w:val="-4"/>
          <w:u w:val="single"/>
        </w:rPr>
        <w:t>Role</w:t>
      </w:r>
    </w:p>
    <w:p w14:paraId="576E4704" w14:textId="77777777" w:rsidR="00C23D60" w:rsidRDefault="00C23D60">
      <w:pPr>
        <w:pStyle w:val="BodyText"/>
        <w:spacing w:before="5"/>
        <w:rPr>
          <w:b/>
        </w:rPr>
      </w:pPr>
    </w:p>
    <w:p w14:paraId="385A2B89" w14:textId="59150895" w:rsidR="00C23D60" w:rsidRPr="0068141D" w:rsidRDefault="002862E2" w:rsidP="0068141D">
      <w:pPr>
        <w:ind w:left="160"/>
        <w:jc w:val="both"/>
        <w:rPr>
          <w:noProof/>
          <w:sz w:val="24"/>
        </w:rPr>
      </w:pPr>
      <w:r>
        <w:rPr>
          <w:noProof/>
          <w:sz w:val="24"/>
        </w:rPr>
        <w:t>Earagail Arts Festival would like to engage an external consultant specialising in Equality, Diversity and Inclusion policy development that will assist in building and developing inclusivity and in turn provide the necessary support, skills and expertise to review and adapt the organisation’s artistic and business model and support strategic development in the medium to long term</w:t>
      </w:r>
      <w:r w:rsidR="0068141D">
        <w:rPr>
          <w:noProof/>
          <w:sz w:val="24"/>
        </w:rPr>
        <w:t>.</w:t>
      </w:r>
      <w:r w:rsidR="002D77D7">
        <w:rPr>
          <w:noProof/>
          <w:sz w:val="24"/>
        </w:rPr>
        <w:t xml:space="preserve"> </w:t>
      </w:r>
      <w:r>
        <w:rPr>
          <w:spacing w:val="-2"/>
        </w:rPr>
        <w:t>The</w:t>
      </w:r>
      <w:r>
        <w:rPr>
          <w:spacing w:val="-12"/>
        </w:rPr>
        <w:t xml:space="preserve"> </w:t>
      </w:r>
      <w:r>
        <w:rPr>
          <w:spacing w:val="-2"/>
        </w:rPr>
        <w:t>role</w:t>
      </w:r>
      <w:r>
        <w:rPr>
          <w:spacing w:val="-10"/>
        </w:rPr>
        <w:t xml:space="preserve"> </w:t>
      </w:r>
      <w:r>
        <w:rPr>
          <w:spacing w:val="-2"/>
        </w:rPr>
        <w:t>will</w:t>
      </w:r>
      <w:r>
        <w:rPr>
          <w:spacing w:val="-7"/>
        </w:rPr>
        <w:t xml:space="preserve"> </w:t>
      </w:r>
      <w:r>
        <w:rPr>
          <w:spacing w:val="-2"/>
        </w:rPr>
        <w:t>report</w:t>
      </w:r>
      <w:r>
        <w:rPr>
          <w:spacing w:val="-9"/>
        </w:rPr>
        <w:t xml:space="preserve"> </w:t>
      </w:r>
      <w:r>
        <w:rPr>
          <w:spacing w:val="-2"/>
        </w:rPr>
        <w:t>to</w:t>
      </w:r>
      <w:r>
        <w:rPr>
          <w:spacing w:val="-12"/>
        </w:rPr>
        <w:t xml:space="preserve"> </w:t>
      </w:r>
      <w:r>
        <w:rPr>
          <w:spacing w:val="-2"/>
        </w:rPr>
        <w:t>the</w:t>
      </w:r>
      <w:r>
        <w:rPr>
          <w:spacing w:val="-9"/>
        </w:rPr>
        <w:t xml:space="preserve"> </w:t>
      </w:r>
      <w:r>
        <w:rPr>
          <w:spacing w:val="-2"/>
        </w:rPr>
        <w:t>EAF</w:t>
      </w:r>
      <w:r>
        <w:rPr>
          <w:spacing w:val="-12"/>
        </w:rPr>
        <w:t xml:space="preserve"> </w:t>
      </w:r>
      <w:r>
        <w:rPr>
          <w:spacing w:val="-2"/>
        </w:rPr>
        <w:t>CEO</w:t>
      </w:r>
      <w:r>
        <w:rPr>
          <w:spacing w:val="-10"/>
        </w:rPr>
        <w:t xml:space="preserve"> </w:t>
      </w:r>
      <w:r>
        <w:rPr>
          <w:spacing w:val="-2"/>
        </w:rPr>
        <w:t>/Artistic</w:t>
      </w:r>
      <w:r>
        <w:rPr>
          <w:spacing w:val="-10"/>
        </w:rPr>
        <w:t xml:space="preserve"> </w:t>
      </w:r>
      <w:r>
        <w:rPr>
          <w:spacing w:val="-2"/>
        </w:rPr>
        <w:t>Director</w:t>
      </w:r>
      <w:r>
        <w:rPr>
          <w:spacing w:val="-8"/>
        </w:rPr>
        <w:t xml:space="preserve"> </w:t>
      </w:r>
      <w:r>
        <w:rPr>
          <w:spacing w:val="-2"/>
        </w:rPr>
        <w:t>and</w:t>
      </w:r>
      <w:r>
        <w:rPr>
          <w:spacing w:val="-11"/>
        </w:rPr>
        <w:t xml:space="preserve"> </w:t>
      </w:r>
      <w:r>
        <w:rPr>
          <w:spacing w:val="-2"/>
        </w:rPr>
        <w:t>Chair</w:t>
      </w:r>
      <w:r>
        <w:rPr>
          <w:spacing w:val="-12"/>
        </w:rPr>
        <w:t xml:space="preserve"> </w:t>
      </w:r>
      <w:r>
        <w:rPr>
          <w:spacing w:val="-2"/>
        </w:rPr>
        <w:t>of</w:t>
      </w:r>
      <w:r>
        <w:rPr>
          <w:spacing w:val="-13"/>
        </w:rPr>
        <w:t xml:space="preserve"> </w:t>
      </w:r>
      <w:r>
        <w:rPr>
          <w:spacing w:val="-2"/>
        </w:rPr>
        <w:t>the</w:t>
      </w:r>
      <w:r>
        <w:rPr>
          <w:spacing w:val="-4"/>
        </w:rPr>
        <w:t xml:space="preserve"> </w:t>
      </w:r>
      <w:r>
        <w:rPr>
          <w:spacing w:val="-2"/>
        </w:rPr>
        <w:t>Board</w:t>
      </w:r>
      <w:r>
        <w:rPr>
          <w:spacing w:val="-6"/>
        </w:rPr>
        <w:t xml:space="preserve"> </w:t>
      </w:r>
      <w:r>
        <w:rPr>
          <w:spacing w:val="-2"/>
        </w:rPr>
        <w:t>of Directors.</w:t>
      </w:r>
    </w:p>
    <w:p w14:paraId="7644E93A" w14:textId="77777777" w:rsidR="00C23D60" w:rsidRDefault="00C23D60">
      <w:pPr>
        <w:pStyle w:val="BodyText"/>
      </w:pPr>
    </w:p>
    <w:p w14:paraId="7B71F585" w14:textId="77777777" w:rsidR="0068141D" w:rsidRDefault="002862E2" w:rsidP="0068141D">
      <w:pPr>
        <w:pStyle w:val="Heading1"/>
        <w:rPr>
          <w:spacing w:val="-2"/>
          <w:u w:val="single"/>
        </w:rPr>
      </w:pPr>
      <w:r>
        <w:rPr>
          <w:spacing w:val="-2"/>
          <w:u w:val="single"/>
        </w:rPr>
        <w:t>Experience</w:t>
      </w:r>
    </w:p>
    <w:p w14:paraId="304D2F84" w14:textId="77777777" w:rsidR="0068141D" w:rsidRDefault="0068141D" w:rsidP="0068141D">
      <w:pPr>
        <w:pStyle w:val="Heading1"/>
        <w:rPr>
          <w:spacing w:val="-2"/>
          <w:u w:val="single"/>
        </w:rPr>
      </w:pPr>
    </w:p>
    <w:p w14:paraId="04C9F210" w14:textId="60CD984D" w:rsidR="0068141D" w:rsidRPr="0068141D" w:rsidRDefault="002862E2" w:rsidP="0068141D">
      <w:pPr>
        <w:pStyle w:val="Heading1"/>
        <w:rPr>
          <w:b w:val="0"/>
          <w:bCs w:val="0"/>
        </w:rPr>
      </w:pPr>
      <w:r w:rsidRPr="0068141D">
        <w:rPr>
          <w:b w:val="0"/>
          <w:bCs w:val="0"/>
          <w:spacing w:val="-4"/>
        </w:rPr>
        <w:t>The</w:t>
      </w:r>
      <w:r w:rsidRPr="0068141D">
        <w:rPr>
          <w:b w:val="0"/>
          <w:bCs w:val="0"/>
          <w:spacing w:val="-1"/>
        </w:rPr>
        <w:t xml:space="preserve"> </w:t>
      </w:r>
      <w:r w:rsidRPr="0068141D">
        <w:rPr>
          <w:b w:val="0"/>
          <w:bCs w:val="0"/>
          <w:spacing w:val="-4"/>
        </w:rPr>
        <w:t>ideal</w:t>
      </w:r>
      <w:r w:rsidRPr="0068141D">
        <w:rPr>
          <w:b w:val="0"/>
          <w:bCs w:val="0"/>
          <w:spacing w:val="-5"/>
        </w:rPr>
        <w:t xml:space="preserve"> </w:t>
      </w:r>
      <w:r w:rsidRPr="0068141D">
        <w:rPr>
          <w:b w:val="0"/>
          <w:bCs w:val="0"/>
          <w:spacing w:val="-4"/>
        </w:rPr>
        <w:t>candidate</w:t>
      </w:r>
      <w:r w:rsidRPr="0068141D">
        <w:rPr>
          <w:b w:val="0"/>
          <w:bCs w:val="0"/>
        </w:rPr>
        <w:t xml:space="preserve"> </w:t>
      </w:r>
      <w:r w:rsidRPr="0068141D">
        <w:rPr>
          <w:b w:val="0"/>
          <w:bCs w:val="0"/>
          <w:spacing w:val="-4"/>
        </w:rPr>
        <w:t>will</w:t>
      </w:r>
      <w:r w:rsidR="0068141D" w:rsidRPr="0068141D">
        <w:rPr>
          <w:b w:val="0"/>
          <w:bCs w:val="0"/>
          <w:spacing w:val="-4"/>
        </w:rPr>
        <w:t xml:space="preserve"> </w:t>
      </w:r>
      <w:r w:rsidRPr="0068141D">
        <w:rPr>
          <w:b w:val="0"/>
          <w:bCs w:val="0"/>
          <w:spacing w:val="-2"/>
        </w:rPr>
        <w:t>have</w:t>
      </w:r>
      <w:r w:rsidRPr="0068141D">
        <w:rPr>
          <w:b w:val="0"/>
          <w:bCs w:val="0"/>
          <w:spacing w:val="-13"/>
        </w:rPr>
        <w:t xml:space="preserve"> </w:t>
      </w:r>
      <w:r w:rsidRPr="0068141D">
        <w:rPr>
          <w:b w:val="0"/>
          <w:bCs w:val="0"/>
          <w:spacing w:val="-2"/>
        </w:rPr>
        <w:t>a</w:t>
      </w:r>
      <w:r w:rsidRPr="0068141D">
        <w:rPr>
          <w:b w:val="0"/>
          <w:bCs w:val="0"/>
          <w:spacing w:val="-11"/>
        </w:rPr>
        <w:t xml:space="preserve"> </w:t>
      </w:r>
      <w:r w:rsidRPr="0068141D">
        <w:rPr>
          <w:b w:val="0"/>
          <w:bCs w:val="0"/>
          <w:spacing w:val="-2"/>
        </w:rPr>
        <w:t>proven</w:t>
      </w:r>
      <w:r w:rsidRPr="0068141D">
        <w:rPr>
          <w:b w:val="0"/>
          <w:bCs w:val="0"/>
          <w:spacing w:val="-11"/>
        </w:rPr>
        <w:t xml:space="preserve"> </w:t>
      </w:r>
      <w:r w:rsidRPr="0068141D">
        <w:rPr>
          <w:b w:val="0"/>
          <w:bCs w:val="0"/>
          <w:spacing w:val="-2"/>
        </w:rPr>
        <w:t>track</w:t>
      </w:r>
      <w:r w:rsidRPr="0068141D">
        <w:rPr>
          <w:b w:val="0"/>
          <w:bCs w:val="0"/>
          <w:spacing w:val="-6"/>
        </w:rPr>
        <w:t xml:space="preserve"> </w:t>
      </w:r>
      <w:r w:rsidRPr="0068141D">
        <w:rPr>
          <w:b w:val="0"/>
          <w:bCs w:val="0"/>
          <w:spacing w:val="-2"/>
        </w:rPr>
        <w:t>record</w:t>
      </w:r>
      <w:r w:rsidRPr="0068141D">
        <w:rPr>
          <w:b w:val="0"/>
          <w:bCs w:val="0"/>
          <w:spacing w:val="-12"/>
        </w:rPr>
        <w:t xml:space="preserve"> </w:t>
      </w:r>
      <w:r w:rsidRPr="0068141D">
        <w:rPr>
          <w:b w:val="0"/>
          <w:bCs w:val="0"/>
          <w:spacing w:val="-2"/>
        </w:rPr>
        <w:t>in</w:t>
      </w:r>
      <w:r w:rsidRPr="0068141D">
        <w:rPr>
          <w:b w:val="0"/>
          <w:bCs w:val="0"/>
          <w:spacing w:val="-11"/>
        </w:rPr>
        <w:t xml:space="preserve"> </w:t>
      </w:r>
      <w:r w:rsidRPr="0068141D">
        <w:rPr>
          <w:b w:val="0"/>
          <w:bCs w:val="0"/>
        </w:rPr>
        <w:t>Equality, Diversity &amp; Inclusion policy development</w:t>
      </w:r>
      <w:r w:rsidR="0068141D" w:rsidRPr="0068141D">
        <w:rPr>
          <w:b w:val="0"/>
          <w:bCs w:val="0"/>
        </w:rPr>
        <w:t>.</w:t>
      </w:r>
    </w:p>
    <w:p w14:paraId="1B34DC45" w14:textId="77777777" w:rsidR="00C23D60" w:rsidRDefault="00C23D60">
      <w:pPr>
        <w:pStyle w:val="BodyText"/>
        <w:spacing w:before="5"/>
      </w:pPr>
    </w:p>
    <w:p w14:paraId="55F30A4F" w14:textId="77777777" w:rsidR="00C23D60" w:rsidRDefault="002862E2">
      <w:pPr>
        <w:pStyle w:val="Heading1"/>
      </w:pPr>
      <w:r>
        <w:rPr>
          <w:spacing w:val="-4"/>
          <w:u w:val="single"/>
        </w:rPr>
        <w:t>Irish</w:t>
      </w:r>
      <w:r>
        <w:rPr>
          <w:spacing w:val="-5"/>
          <w:u w:val="single"/>
        </w:rPr>
        <w:t xml:space="preserve"> </w:t>
      </w:r>
      <w:r>
        <w:rPr>
          <w:spacing w:val="-2"/>
          <w:u w:val="single"/>
        </w:rPr>
        <w:t>language</w:t>
      </w:r>
    </w:p>
    <w:p w14:paraId="67DF580B" w14:textId="77777777" w:rsidR="00C23D60" w:rsidRDefault="00C23D60">
      <w:pPr>
        <w:pStyle w:val="BodyText"/>
        <w:spacing w:before="9"/>
        <w:rPr>
          <w:b/>
          <w:sz w:val="19"/>
        </w:rPr>
      </w:pPr>
    </w:p>
    <w:p w14:paraId="7E419055" w14:textId="77777777" w:rsidR="00C23D60" w:rsidRDefault="002862E2">
      <w:pPr>
        <w:pStyle w:val="BodyText"/>
        <w:spacing w:before="52"/>
        <w:ind w:left="160"/>
      </w:pPr>
      <w:r>
        <w:rPr>
          <w:spacing w:val="-2"/>
        </w:rPr>
        <w:t>Proficiency</w:t>
      </w:r>
      <w:r>
        <w:rPr>
          <w:spacing w:val="-12"/>
        </w:rPr>
        <w:t xml:space="preserve"> </w:t>
      </w:r>
      <w:r>
        <w:rPr>
          <w:spacing w:val="-2"/>
        </w:rPr>
        <w:t>in</w:t>
      </w:r>
      <w:r>
        <w:rPr>
          <w:spacing w:val="-12"/>
        </w:rPr>
        <w:t xml:space="preserve"> </w:t>
      </w:r>
      <w:r>
        <w:rPr>
          <w:spacing w:val="-2"/>
        </w:rPr>
        <w:t>the</w:t>
      </w:r>
      <w:r>
        <w:rPr>
          <w:spacing w:val="-11"/>
        </w:rPr>
        <w:t xml:space="preserve"> </w:t>
      </w:r>
      <w:r>
        <w:rPr>
          <w:spacing w:val="-2"/>
        </w:rPr>
        <w:t>Irish</w:t>
      </w:r>
      <w:r>
        <w:rPr>
          <w:spacing w:val="-12"/>
        </w:rPr>
        <w:t xml:space="preserve"> </w:t>
      </w:r>
      <w:r>
        <w:rPr>
          <w:spacing w:val="-2"/>
        </w:rPr>
        <w:t>Language</w:t>
      </w:r>
      <w:r>
        <w:rPr>
          <w:spacing w:val="-11"/>
        </w:rPr>
        <w:t xml:space="preserve"> </w:t>
      </w:r>
      <w:r>
        <w:rPr>
          <w:spacing w:val="-2"/>
        </w:rPr>
        <w:t>would</w:t>
      </w:r>
      <w:r>
        <w:rPr>
          <w:spacing w:val="-11"/>
        </w:rPr>
        <w:t xml:space="preserve"> </w:t>
      </w:r>
      <w:r>
        <w:rPr>
          <w:spacing w:val="-2"/>
        </w:rPr>
        <w:t>be</w:t>
      </w:r>
      <w:r>
        <w:rPr>
          <w:spacing w:val="-11"/>
        </w:rPr>
        <w:t xml:space="preserve"> </w:t>
      </w:r>
      <w:r>
        <w:rPr>
          <w:spacing w:val="-2"/>
        </w:rPr>
        <w:t>advantageous.</w:t>
      </w:r>
    </w:p>
    <w:p w14:paraId="0A41F0F6" w14:textId="77777777" w:rsidR="0068141D" w:rsidRDefault="0068141D" w:rsidP="0068141D">
      <w:pPr>
        <w:pStyle w:val="Heading1"/>
        <w:ind w:left="0"/>
        <w:rPr>
          <w:spacing w:val="-4"/>
          <w:u w:val="single"/>
        </w:rPr>
      </w:pPr>
    </w:p>
    <w:p w14:paraId="39E8C5E4" w14:textId="0EDB330B" w:rsidR="00C23D60" w:rsidRDefault="002862E2">
      <w:pPr>
        <w:pStyle w:val="Heading1"/>
      </w:pPr>
      <w:r>
        <w:rPr>
          <w:spacing w:val="-4"/>
          <w:u w:val="single"/>
        </w:rPr>
        <w:t>Selection</w:t>
      </w:r>
      <w:r>
        <w:rPr>
          <w:spacing w:val="-3"/>
          <w:u w:val="single"/>
        </w:rPr>
        <w:t xml:space="preserve"> </w:t>
      </w:r>
      <w:r>
        <w:rPr>
          <w:spacing w:val="-2"/>
          <w:u w:val="single"/>
        </w:rPr>
        <w:t>Criteria</w:t>
      </w:r>
    </w:p>
    <w:p w14:paraId="31FC9A9D" w14:textId="77777777" w:rsidR="00C23D60" w:rsidRDefault="00C23D60">
      <w:pPr>
        <w:pStyle w:val="BodyText"/>
        <w:spacing w:before="10"/>
        <w:rPr>
          <w:b/>
          <w:sz w:val="19"/>
        </w:rPr>
      </w:pPr>
    </w:p>
    <w:p w14:paraId="42C44A42" w14:textId="77777777" w:rsidR="00C23D60" w:rsidRDefault="002862E2">
      <w:pPr>
        <w:pStyle w:val="BodyText"/>
        <w:spacing w:before="51"/>
        <w:ind w:left="160" w:right="165"/>
      </w:pPr>
      <w:r>
        <w:rPr>
          <w:spacing w:val="-2"/>
        </w:rPr>
        <w:t>In</w:t>
      </w:r>
      <w:r>
        <w:rPr>
          <w:spacing w:val="-13"/>
        </w:rPr>
        <w:t xml:space="preserve"> </w:t>
      </w:r>
      <w:r>
        <w:rPr>
          <w:spacing w:val="-2"/>
        </w:rPr>
        <w:t>the</w:t>
      </w:r>
      <w:r>
        <w:rPr>
          <w:spacing w:val="-12"/>
        </w:rPr>
        <w:t xml:space="preserve"> </w:t>
      </w:r>
      <w:r>
        <w:rPr>
          <w:spacing w:val="-2"/>
        </w:rPr>
        <w:t>selection</w:t>
      </w:r>
      <w:r>
        <w:rPr>
          <w:spacing w:val="-12"/>
        </w:rPr>
        <w:t xml:space="preserve"> </w:t>
      </w:r>
      <w:r>
        <w:rPr>
          <w:spacing w:val="-2"/>
        </w:rPr>
        <w:t>of</w:t>
      </w:r>
      <w:r>
        <w:rPr>
          <w:spacing w:val="-11"/>
        </w:rPr>
        <w:t xml:space="preserve"> </w:t>
      </w:r>
      <w:r>
        <w:rPr>
          <w:spacing w:val="-2"/>
        </w:rPr>
        <w:t>the</w:t>
      </w:r>
      <w:r>
        <w:rPr>
          <w:spacing w:val="-12"/>
        </w:rPr>
        <w:t xml:space="preserve"> </w:t>
      </w:r>
      <w:r w:rsidRPr="002862E2">
        <w:t>Equality, Diversity &amp; Inclusion</w:t>
      </w:r>
      <w:r>
        <w:rPr>
          <w:spacing w:val="-12"/>
        </w:rPr>
        <w:t xml:space="preserve"> </w:t>
      </w:r>
      <w:r>
        <w:rPr>
          <w:spacing w:val="-2"/>
        </w:rPr>
        <w:t>Consultant,</w:t>
      </w:r>
      <w:r>
        <w:rPr>
          <w:spacing w:val="-14"/>
        </w:rPr>
        <w:t xml:space="preserve"> </w:t>
      </w:r>
      <w:r>
        <w:rPr>
          <w:spacing w:val="-2"/>
        </w:rPr>
        <w:t>the</w:t>
      </w:r>
      <w:r>
        <w:rPr>
          <w:spacing w:val="-11"/>
        </w:rPr>
        <w:t xml:space="preserve"> </w:t>
      </w:r>
      <w:r>
        <w:rPr>
          <w:spacing w:val="-2"/>
        </w:rPr>
        <w:t>following</w:t>
      </w:r>
      <w:r>
        <w:rPr>
          <w:spacing w:val="-12"/>
        </w:rPr>
        <w:t xml:space="preserve"> </w:t>
      </w:r>
      <w:r>
        <w:rPr>
          <w:spacing w:val="-2"/>
        </w:rPr>
        <w:t>criteria</w:t>
      </w:r>
      <w:r>
        <w:rPr>
          <w:spacing w:val="-12"/>
        </w:rPr>
        <w:t xml:space="preserve"> </w:t>
      </w:r>
      <w:r>
        <w:rPr>
          <w:spacing w:val="-2"/>
        </w:rPr>
        <w:t xml:space="preserve">will </w:t>
      </w:r>
      <w:r>
        <w:t>apply and will be</w:t>
      </w:r>
      <w:r>
        <w:rPr>
          <w:spacing w:val="-1"/>
        </w:rPr>
        <w:t xml:space="preserve"> </w:t>
      </w:r>
      <w:r>
        <w:t>weighted accordingly -</w:t>
      </w:r>
    </w:p>
    <w:p w14:paraId="7F619BEA" w14:textId="77777777" w:rsidR="00C23D60" w:rsidRDefault="00C23D60">
      <w:pPr>
        <w:pStyle w:val="BodyText"/>
        <w:spacing w:before="11" w:after="1"/>
        <w:rPr>
          <w:sz w:val="27"/>
        </w:rPr>
      </w:pPr>
    </w:p>
    <w:tbl>
      <w:tblPr>
        <w:tblW w:w="0" w:type="auto"/>
        <w:tblInd w:w="117" w:type="dxa"/>
        <w:tblLayout w:type="fixed"/>
        <w:tblCellMar>
          <w:left w:w="0" w:type="dxa"/>
          <w:right w:w="0" w:type="dxa"/>
        </w:tblCellMar>
        <w:tblLook w:val="01E0" w:firstRow="1" w:lastRow="1" w:firstColumn="1" w:lastColumn="1" w:noHBand="0" w:noVBand="0"/>
      </w:tblPr>
      <w:tblGrid>
        <w:gridCol w:w="6005"/>
        <w:gridCol w:w="692"/>
      </w:tblGrid>
      <w:tr w:rsidR="00C23D60" w14:paraId="0ED7FA3C" w14:textId="77777777">
        <w:trPr>
          <w:trHeight w:val="295"/>
        </w:trPr>
        <w:tc>
          <w:tcPr>
            <w:tcW w:w="6005" w:type="dxa"/>
          </w:tcPr>
          <w:p w14:paraId="64D5F3EB" w14:textId="77777777" w:rsidR="00C23D60" w:rsidRDefault="002862E2">
            <w:pPr>
              <w:pStyle w:val="TableParagraph"/>
              <w:rPr>
                <w:sz w:val="24"/>
              </w:rPr>
            </w:pPr>
            <w:r w:rsidRPr="002862E2">
              <w:rPr>
                <w:sz w:val="24"/>
              </w:rPr>
              <w:t>Equality, Diversity &amp; Inclusion</w:t>
            </w:r>
            <w:r>
              <w:rPr>
                <w:spacing w:val="1"/>
                <w:sz w:val="24"/>
              </w:rPr>
              <w:t xml:space="preserve"> </w:t>
            </w:r>
            <w:r>
              <w:rPr>
                <w:spacing w:val="-4"/>
                <w:sz w:val="24"/>
              </w:rPr>
              <w:t>Policy Development</w:t>
            </w:r>
            <w:r>
              <w:rPr>
                <w:spacing w:val="6"/>
                <w:sz w:val="24"/>
              </w:rPr>
              <w:t xml:space="preserve"> </w:t>
            </w:r>
            <w:r>
              <w:rPr>
                <w:spacing w:val="-4"/>
                <w:sz w:val="24"/>
              </w:rPr>
              <w:t>Experience</w:t>
            </w:r>
          </w:p>
        </w:tc>
        <w:tc>
          <w:tcPr>
            <w:tcW w:w="692" w:type="dxa"/>
          </w:tcPr>
          <w:p w14:paraId="7EFB6ED6" w14:textId="0BD267D1" w:rsidR="00C23D60" w:rsidRDefault="0068141D">
            <w:pPr>
              <w:pStyle w:val="TableParagraph"/>
              <w:ind w:left="235"/>
              <w:rPr>
                <w:sz w:val="24"/>
              </w:rPr>
            </w:pPr>
            <w:r>
              <w:rPr>
                <w:spacing w:val="-5"/>
                <w:sz w:val="24"/>
              </w:rPr>
              <w:t>5</w:t>
            </w:r>
            <w:r w:rsidR="002862E2">
              <w:rPr>
                <w:spacing w:val="-5"/>
                <w:sz w:val="24"/>
              </w:rPr>
              <w:t>0%</w:t>
            </w:r>
          </w:p>
        </w:tc>
      </w:tr>
      <w:tr w:rsidR="0068141D" w14:paraId="6F831E38" w14:textId="77777777">
        <w:trPr>
          <w:trHeight w:val="295"/>
        </w:trPr>
        <w:tc>
          <w:tcPr>
            <w:tcW w:w="6005" w:type="dxa"/>
          </w:tcPr>
          <w:p w14:paraId="0EA79842" w14:textId="1DDC00A5" w:rsidR="0068141D" w:rsidRDefault="0068141D" w:rsidP="0068141D">
            <w:pPr>
              <w:pStyle w:val="TableParagraph"/>
              <w:spacing w:line="273" w:lineRule="exact"/>
              <w:rPr>
                <w:sz w:val="24"/>
              </w:rPr>
            </w:pPr>
            <w:r>
              <w:rPr>
                <w:spacing w:val="-4"/>
                <w:sz w:val="24"/>
              </w:rPr>
              <w:t>Arts</w:t>
            </w:r>
            <w:r>
              <w:rPr>
                <w:spacing w:val="-3"/>
                <w:sz w:val="24"/>
              </w:rPr>
              <w:t xml:space="preserve"> </w:t>
            </w:r>
            <w:r>
              <w:rPr>
                <w:spacing w:val="-4"/>
                <w:sz w:val="24"/>
              </w:rPr>
              <w:t>Consultancy</w:t>
            </w:r>
            <w:r>
              <w:rPr>
                <w:spacing w:val="5"/>
                <w:sz w:val="24"/>
              </w:rPr>
              <w:t xml:space="preserve"> </w:t>
            </w:r>
            <w:r>
              <w:rPr>
                <w:spacing w:val="-4"/>
                <w:sz w:val="24"/>
              </w:rPr>
              <w:t>Experience</w:t>
            </w:r>
          </w:p>
        </w:tc>
        <w:tc>
          <w:tcPr>
            <w:tcW w:w="692" w:type="dxa"/>
          </w:tcPr>
          <w:p w14:paraId="4E88C1E4" w14:textId="5322BF22" w:rsidR="0068141D" w:rsidRDefault="0068141D" w:rsidP="0068141D">
            <w:pPr>
              <w:pStyle w:val="TableParagraph"/>
              <w:spacing w:line="273" w:lineRule="exact"/>
              <w:ind w:left="235"/>
              <w:rPr>
                <w:sz w:val="24"/>
              </w:rPr>
            </w:pPr>
            <w:r>
              <w:rPr>
                <w:spacing w:val="-5"/>
                <w:sz w:val="24"/>
              </w:rPr>
              <w:t>35%</w:t>
            </w:r>
          </w:p>
        </w:tc>
      </w:tr>
      <w:tr w:rsidR="0068141D" w14:paraId="2245129D" w14:textId="77777777">
        <w:trPr>
          <w:trHeight w:val="293"/>
        </w:trPr>
        <w:tc>
          <w:tcPr>
            <w:tcW w:w="6005" w:type="dxa"/>
          </w:tcPr>
          <w:p w14:paraId="142B34BF" w14:textId="77777777" w:rsidR="0068141D" w:rsidRDefault="0068141D" w:rsidP="0068141D">
            <w:pPr>
              <w:pStyle w:val="TableParagraph"/>
              <w:rPr>
                <w:sz w:val="24"/>
              </w:rPr>
            </w:pPr>
            <w:r>
              <w:rPr>
                <w:spacing w:val="-4"/>
                <w:sz w:val="24"/>
              </w:rPr>
              <w:t>Price</w:t>
            </w:r>
            <w:r>
              <w:rPr>
                <w:spacing w:val="-9"/>
                <w:sz w:val="24"/>
              </w:rPr>
              <w:t xml:space="preserve"> </w:t>
            </w:r>
            <w:r>
              <w:rPr>
                <w:spacing w:val="-2"/>
                <w:sz w:val="24"/>
              </w:rPr>
              <w:t>Quoted</w:t>
            </w:r>
          </w:p>
        </w:tc>
        <w:tc>
          <w:tcPr>
            <w:tcW w:w="692" w:type="dxa"/>
          </w:tcPr>
          <w:p w14:paraId="5893342A" w14:textId="77777777" w:rsidR="0068141D" w:rsidRDefault="0068141D" w:rsidP="0068141D">
            <w:pPr>
              <w:pStyle w:val="TableParagraph"/>
              <w:ind w:left="235"/>
              <w:rPr>
                <w:sz w:val="24"/>
              </w:rPr>
            </w:pPr>
            <w:r>
              <w:rPr>
                <w:spacing w:val="-5"/>
                <w:sz w:val="24"/>
              </w:rPr>
              <w:t>10%</w:t>
            </w:r>
          </w:p>
        </w:tc>
      </w:tr>
      <w:tr w:rsidR="0068141D" w14:paraId="3F18BAD7" w14:textId="77777777">
        <w:trPr>
          <w:trHeight w:val="266"/>
        </w:trPr>
        <w:tc>
          <w:tcPr>
            <w:tcW w:w="6005" w:type="dxa"/>
          </w:tcPr>
          <w:p w14:paraId="4EE7E554" w14:textId="77777777" w:rsidR="0068141D" w:rsidRDefault="0068141D" w:rsidP="0068141D">
            <w:pPr>
              <w:pStyle w:val="TableParagraph"/>
              <w:spacing w:line="246" w:lineRule="exact"/>
              <w:rPr>
                <w:sz w:val="24"/>
              </w:rPr>
            </w:pPr>
            <w:r>
              <w:rPr>
                <w:spacing w:val="-4"/>
                <w:sz w:val="24"/>
              </w:rPr>
              <w:t>Irish</w:t>
            </w:r>
            <w:r>
              <w:rPr>
                <w:spacing w:val="-6"/>
                <w:sz w:val="24"/>
              </w:rPr>
              <w:t xml:space="preserve"> </w:t>
            </w:r>
            <w:r>
              <w:rPr>
                <w:spacing w:val="-4"/>
                <w:sz w:val="24"/>
              </w:rPr>
              <w:t>Language</w:t>
            </w:r>
            <w:r>
              <w:rPr>
                <w:spacing w:val="-1"/>
                <w:sz w:val="24"/>
              </w:rPr>
              <w:t xml:space="preserve"> </w:t>
            </w:r>
            <w:r>
              <w:rPr>
                <w:spacing w:val="-4"/>
                <w:sz w:val="24"/>
              </w:rPr>
              <w:t>Proficiency</w:t>
            </w:r>
          </w:p>
        </w:tc>
        <w:tc>
          <w:tcPr>
            <w:tcW w:w="692" w:type="dxa"/>
          </w:tcPr>
          <w:p w14:paraId="3155AE9E" w14:textId="77777777" w:rsidR="0068141D" w:rsidRDefault="0068141D" w:rsidP="0068141D">
            <w:pPr>
              <w:pStyle w:val="TableParagraph"/>
              <w:spacing w:line="246" w:lineRule="exact"/>
              <w:ind w:left="235"/>
              <w:rPr>
                <w:sz w:val="24"/>
              </w:rPr>
            </w:pPr>
            <w:r>
              <w:rPr>
                <w:spacing w:val="-5"/>
                <w:sz w:val="24"/>
              </w:rPr>
              <w:t>5%</w:t>
            </w:r>
          </w:p>
        </w:tc>
      </w:tr>
    </w:tbl>
    <w:p w14:paraId="32C4A2F9" w14:textId="6AB081A9" w:rsidR="00C23D60" w:rsidRDefault="0068141D">
      <w:pPr>
        <w:spacing w:line="246" w:lineRule="exact"/>
        <w:rPr>
          <w:sz w:val="24"/>
        </w:rPr>
        <w:sectPr w:rsidR="00C23D60">
          <w:pgSz w:w="11910" w:h="16840"/>
          <w:pgMar w:top="1400" w:right="1680" w:bottom="280" w:left="1640" w:header="720" w:footer="720" w:gutter="0"/>
          <w:cols w:space="720"/>
        </w:sectPr>
      </w:pPr>
      <w:r>
        <w:rPr>
          <w:sz w:val="24"/>
        </w:rPr>
        <w:tab/>
      </w:r>
    </w:p>
    <w:p w14:paraId="3CACEE45" w14:textId="77777777" w:rsidR="00C23D60" w:rsidRDefault="002862E2" w:rsidP="0068141D">
      <w:pPr>
        <w:pStyle w:val="Heading1"/>
        <w:spacing w:before="89"/>
        <w:ind w:left="0" w:firstLine="160"/>
      </w:pPr>
      <w:r>
        <w:rPr>
          <w:spacing w:val="-4"/>
          <w:u w:val="single"/>
        </w:rPr>
        <w:lastRenderedPageBreak/>
        <w:t>Submission</w:t>
      </w:r>
      <w:r>
        <w:rPr>
          <w:spacing w:val="-5"/>
          <w:u w:val="single"/>
        </w:rPr>
        <w:t xml:space="preserve"> </w:t>
      </w:r>
      <w:r>
        <w:rPr>
          <w:spacing w:val="-4"/>
          <w:u w:val="single"/>
        </w:rPr>
        <w:t>of</w:t>
      </w:r>
      <w:r>
        <w:rPr>
          <w:u w:val="single"/>
        </w:rPr>
        <w:t xml:space="preserve"> </w:t>
      </w:r>
      <w:r>
        <w:rPr>
          <w:spacing w:val="-4"/>
          <w:u w:val="single"/>
        </w:rPr>
        <w:t>Proposal</w:t>
      </w:r>
    </w:p>
    <w:p w14:paraId="513D8F4D" w14:textId="77777777" w:rsidR="00C23D60" w:rsidRDefault="00C23D60">
      <w:pPr>
        <w:pStyle w:val="BodyText"/>
        <w:spacing w:before="10"/>
        <w:rPr>
          <w:b/>
          <w:sz w:val="19"/>
        </w:rPr>
      </w:pPr>
    </w:p>
    <w:p w14:paraId="41AF6CB1" w14:textId="7264773F" w:rsidR="00C23D60" w:rsidRDefault="002862E2" w:rsidP="002D77D7">
      <w:pPr>
        <w:pStyle w:val="BodyText"/>
        <w:spacing w:before="51"/>
        <w:ind w:left="160" w:right="165"/>
        <w:jc w:val="both"/>
      </w:pPr>
      <w:r>
        <w:t>Your</w:t>
      </w:r>
      <w:r>
        <w:rPr>
          <w:spacing w:val="-11"/>
        </w:rPr>
        <w:t xml:space="preserve"> </w:t>
      </w:r>
      <w:r>
        <w:rPr>
          <w:b/>
        </w:rPr>
        <w:t>proposal</w:t>
      </w:r>
      <w:r>
        <w:rPr>
          <w:b/>
          <w:spacing w:val="-14"/>
        </w:rPr>
        <w:t xml:space="preserve"> </w:t>
      </w:r>
      <w:r>
        <w:t>should</w:t>
      </w:r>
      <w:r>
        <w:rPr>
          <w:spacing w:val="-10"/>
        </w:rPr>
        <w:t xml:space="preserve"> </w:t>
      </w:r>
      <w:r>
        <w:t>outline</w:t>
      </w:r>
      <w:r>
        <w:rPr>
          <w:spacing w:val="-13"/>
        </w:rPr>
        <w:t xml:space="preserve"> </w:t>
      </w:r>
      <w:r>
        <w:t>your</w:t>
      </w:r>
      <w:r>
        <w:rPr>
          <w:spacing w:val="-12"/>
        </w:rPr>
        <w:t xml:space="preserve"> </w:t>
      </w:r>
      <w:r>
        <w:t>experience</w:t>
      </w:r>
      <w:r>
        <w:rPr>
          <w:spacing w:val="-9"/>
        </w:rPr>
        <w:t xml:space="preserve"> </w:t>
      </w:r>
      <w:r>
        <w:t>in</w:t>
      </w:r>
      <w:r>
        <w:rPr>
          <w:spacing w:val="-11"/>
        </w:rPr>
        <w:t xml:space="preserve"> </w:t>
      </w:r>
      <w:r>
        <w:t>terms</w:t>
      </w:r>
      <w:r>
        <w:rPr>
          <w:spacing w:val="-8"/>
        </w:rPr>
        <w:t xml:space="preserve"> </w:t>
      </w:r>
      <w:r>
        <w:t>of</w:t>
      </w:r>
      <w:r>
        <w:rPr>
          <w:spacing w:val="-11"/>
        </w:rPr>
        <w:t xml:space="preserve"> </w:t>
      </w:r>
      <w:r>
        <w:t>the</w:t>
      </w:r>
      <w:r>
        <w:rPr>
          <w:spacing w:val="-9"/>
        </w:rPr>
        <w:t xml:space="preserve"> </w:t>
      </w:r>
      <w:r>
        <w:t>delivery</w:t>
      </w:r>
      <w:r>
        <w:rPr>
          <w:spacing w:val="-3"/>
        </w:rPr>
        <w:t xml:space="preserve"> </w:t>
      </w:r>
      <w:r>
        <w:t>of</w:t>
      </w:r>
      <w:r>
        <w:rPr>
          <w:spacing w:val="-11"/>
        </w:rPr>
        <w:t xml:space="preserve"> </w:t>
      </w:r>
      <w:r>
        <w:t>similar projects</w:t>
      </w:r>
      <w:r>
        <w:rPr>
          <w:spacing w:val="-10"/>
        </w:rPr>
        <w:t xml:space="preserve"> </w:t>
      </w:r>
      <w:r>
        <w:t>to-</w:t>
      </w:r>
      <w:r w:rsidR="002D77D7">
        <w:t>date and</w:t>
      </w:r>
      <w:r>
        <w:rPr>
          <w:spacing w:val="-9"/>
        </w:rPr>
        <w:t xml:space="preserve"> </w:t>
      </w:r>
      <w:r>
        <w:t>include</w:t>
      </w:r>
      <w:r>
        <w:rPr>
          <w:spacing w:val="-10"/>
        </w:rPr>
        <w:t xml:space="preserve"> </w:t>
      </w:r>
      <w:r>
        <w:t>an</w:t>
      </w:r>
      <w:r>
        <w:rPr>
          <w:spacing w:val="-12"/>
        </w:rPr>
        <w:t xml:space="preserve"> </w:t>
      </w:r>
      <w:r>
        <w:t>overall</w:t>
      </w:r>
      <w:r>
        <w:rPr>
          <w:spacing w:val="-9"/>
        </w:rPr>
        <w:t xml:space="preserve"> </w:t>
      </w:r>
      <w:r>
        <w:t>costing</w:t>
      </w:r>
      <w:r>
        <w:rPr>
          <w:spacing w:val="-10"/>
        </w:rPr>
        <w:t xml:space="preserve"> </w:t>
      </w:r>
      <w:r>
        <w:t>for</w:t>
      </w:r>
      <w:r>
        <w:rPr>
          <w:spacing w:val="-14"/>
        </w:rPr>
        <w:t xml:space="preserve"> </w:t>
      </w:r>
      <w:r>
        <w:t>the</w:t>
      </w:r>
      <w:r>
        <w:rPr>
          <w:spacing w:val="-6"/>
        </w:rPr>
        <w:t xml:space="preserve"> </w:t>
      </w:r>
      <w:r>
        <w:t>delivery</w:t>
      </w:r>
      <w:r>
        <w:rPr>
          <w:spacing w:val="-10"/>
        </w:rPr>
        <w:t xml:space="preserve"> </w:t>
      </w:r>
      <w:r>
        <w:t>of the</w:t>
      </w:r>
      <w:r>
        <w:rPr>
          <w:spacing w:val="-14"/>
        </w:rPr>
        <w:t xml:space="preserve"> </w:t>
      </w:r>
      <w:r>
        <w:t>service.</w:t>
      </w:r>
      <w:r>
        <w:rPr>
          <w:spacing w:val="34"/>
        </w:rPr>
        <w:t xml:space="preserve"> </w:t>
      </w:r>
      <w:r>
        <w:t>Please</w:t>
      </w:r>
      <w:r>
        <w:rPr>
          <w:spacing w:val="-7"/>
        </w:rPr>
        <w:t xml:space="preserve"> </w:t>
      </w:r>
      <w:r>
        <w:t>include</w:t>
      </w:r>
      <w:r>
        <w:rPr>
          <w:spacing w:val="-12"/>
        </w:rPr>
        <w:t xml:space="preserve"> </w:t>
      </w:r>
      <w:r>
        <w:t>any</w:t>
      </w:r>
      <w:r>
        <w:rPr>
          <w:spacing w:val="-11"/>
        </w:rPr>
        <w:t xml:space="preserve"> </w:t>
      </w:r>
      <w:r>
        <w:t>additional</w:t>
      </w:r>
      <w:r>
        <w:rPr>
          <w:spacing w:val="-14"/>
        </w:rPr>
        <w:t xml:space="preserve"> </w:t>
      </w:r>
      <w:r>
        <w:t>information</w:t>
      </w:r>
      <w:r>
        <w:rPr>
          <w:spacing w:val="-14"/>
        </w:rPr>
        <w:t xml:space="preserve"> </w:t>
      </w:r>
      <w:r>
        <w:t>that</w:t>
      </w:r>
      <w:r>
        <w:rPr>
          <w:spacing w:val="-11"/>
        </w:rPr>
        <w:t xml:space="preserve"> </w:t>
      </w:r>
      <w:r>
        <w:t>you</w:t>
      </w:r>
      <w:r>
        <w:rPr>
          <w:spacing w:val="-10"/>
        </w:rPr>
        <w:t xml:space="preserve"> </w:t>
      </w:r>
      <w:r>
        <w:t>consider</w:t>
      </w:r>
      <w:r>
        <w:rPr>
          <w:spacing w:val="-10"/>
        </w:rPr>
        <w:t xml:space="preserve"> </w:t>
      </w:r>
      <w:r>
        <w:t>is</w:t>
      </w:r>
      <w:r>
        <w:rPr>
          <w:spacing w:val="-11"/>
        </w:rPr>
        <w:t xml:space="preserve"> </w:t>
      </w:r>
      <w:r>
        <w:t>relevant</w:t>
      </w:r>
      <w:r>
        <w:rPr>
          <w:spacing w:val="-14"/>
        </w:rPr>
        <w:t xml:space="preserve"> </w:t>
      </w:r>
      <w:r>
        <w:t>to your</w:t>
      </w:r>
      <w:r>
        <w:rPr>
          <w:spacing w:val="-14"/>
        </w:rPr>
        <w:t xml:space="preserve"> </w:t>
      </w:r>
      <w:r>
        <w:t>proposed</w:t>
      </w:r>
      <w:r>
        <w:rPr>
          <w:spacing w:val="-13"/>
        </w:rPr>
        <w:t xml:space="preserve"> </w:t>
      </w:r>
      <w:r>
        <w:t>delivery</w:t>
      </w:r>
      <w:r>
        <w:rPr>
          <w:spacing w:val="-10"/>
        </w:rPr>
        <w:t xml:space="preserve"> </w:t>
      </w:r>
      <w:r>
        <w:t>of</w:t>
      </w:r>
      <w:r>
        <w:rPr>
          <w:spacing w:val="-14"/>
        </w:rPr>
        <w:t xml:space="preserve"> </w:t>
      </w:r>
      <w:r>
        <w:t>this</w:t>
      </w:r>
      <w:r>
        <w:rPr>
          <w:spacing w:val="-14"/>
        </w:rPr>
        <w:t xml:space="preserve"> </w:t>
      </w:r>
      <w:r>
        <w:t>service.</w:t>
      </w:r>
      <w:r>
        <w:rPr>
          <w:spacing w:val="-10"/>
        </w:rPr>
        <w:t xml:space="preserve"> </w:t>
      </w:r>
      <w:r>
        <w:t>Please</w:t>
      </w:r>
      <w:r>
        <w:rPr>
          <w:spacing w:val="-12"/>
        </w:rPr>
        <w:t xml:space="preserve"> </w:t>
      </w:r>
      <w:r>
        <w:t>also</w:t>
      </w:r>
      <w:r>
        <w:rPr>
          <w:spacing w:val="-10"/>
        </w:rPr>
        <w:t xml:space="preserve"> </w:t>
      </w:r>
      <w:r>
        <w:t>include</w:t>
      </w:r>
      <w:r>
        <w:rPr>
          <w:spacing w:val="-12"/>
        </w:rPr>
        <w:t xml:space="preserve"> </w:t>
      </w:r>
      <w:r>
        <w:t>an</w:t>
      </w:r>
      <w:r>
        <w:rPr>
          <w:spacing w:val="-14"/>
        </w:rPr>
        <w:t xml:space="preserve"> </w:t>
      </w:r>
      <w:r>
        <w:t>up-to-date</w:t>
      </w:r>
      <w:r>
        <w:rPr>
          <w:spacing w:val="-14"/>
        </w:rPr>
        <w:t xml:space="preserve"> </w:t>
      </w:r>
      <w:r>
        <w:t>CV,</w:t>
      </w:r>
      <w:r>
        <w:rPr>
          <w:spacing w:val="-9"/>
        </w:rPr>
        <w:t xml:space="preserve"> </w:t>
      </w:r>
      <w:r>
        <w:t xml:space="preserve">including </w:t>
      </w:r>
      <w:r>
        <w:rPr>
          <w:spacing w:val="-2"/>
        </w:rPr>
        <w:t>the</w:t>
      </w:r>
      <w:r>
        <w:rPr>
          <w:spacing w:val="-12"/>
        </w:rPr>
        <w:t xml:space="preserve"> </w:t>
      </w:r>
      <w:r>
        <w:rPr>
          <w:spacing w:val="-2"/>
        </w:rPr>
        <w:t>names</w:t>
      </w:r>
      <w:r>
        <w:rPr>
          <w:spacing w:val="-12"/>
        </w:rPr>
        <w:t xml:space="preserve"> </w:t>
      </w:r>
      <w:r>
        <w:rPr>
          <w:spacing w:val="-2"/>
        </w:rPr>
        <w:t>of</w:t>
      </w:r>
      <w:r>
        <w:rPr>
          <w:spacing w:val="-11"/>
        </w:rPr>
        <w:t xml:space="preserve"> </w:t>
      </w:r>
      <w:r>
        <w:rPr>
          <w:spacing w:val="-2"/>
        </w:rPr>
        <w:t>two</w:t>
      </w:r>
      <w:r>
        <w:rPr>
          <w:spacing w:val="-12"/>
        </w:rPr>
        <w:t xml:space="preserve"> </w:t>
      </w:r>
      <w:r>
        <w:rPr>
          <w:spacing w:val="-2"/>
        </w:rPr>
        <w:t>referees</w:t>
      </w:r>
      <w:r>
        <w:rPr>
          <w:spacing w:val="-9"/>
        </w:rPr>
        <w:t xml:space="preserve"> </w:t>
      </w:r>
      <w:r>
        <w:rPr>
          <w:spacing w:val="-2"/>
        </w:rPr>
        <w:t>or</w:t>
      </w:r>
      <w:r>
        <w:rPr>
          <w:spacing w:val="-12"/>
        </w:rPr>
        <w:t xml:space="preserve"> </w:t>
      </w:r>
      <w:r>
        <w:rPr>
          <w:spacing w:val="-2"/>
        </w:rPr>
        <w:t>previous</w:t>
      </w:r>
      <w:r>
        <w:rPr>
          <w:spacing w:val="-5"/>
        </w:rPr>
        <w:t xml:space="preserve"> </w:t>
      </w:r>
      <w:r>
        <w:rPr>
          <w:spacing w:val="-2"/>
        </w:rPr>
        <w:t>or</w:t>
      </w:r>
      <w:r>
        <w:rPr>
          <w:spacing w:val="-12"/>
        </w:rPr>
        <w:t xml:space="preserve"> </w:t>
      </w:r>
      <w:r>
        <w:rPr>
          <w:spacing w:val="-2"/>
        </w:rPr>
        <w:t>current</w:t>
      </w:r>
      <w:r>
        <w:rPr>
          <w:spacing w:val="-11"/>
        </w:rPr>
        <w:t xml:space="preserve"> </w:t>
      </w:r>
      <w:r>
        <w:rPr>
          <w:spacing w:val="-2"/>
        </w:rPr>
        <w:t>clients</w:t>
      </w:r>
      <w:r>
        <w:rPr>
          <w:spacing w:val="-10"/>
        </w:rPr>
        <w:t xml:space="preserve"> </w:t>
      </w:r>
      <w:r>
        <w:rPr>
          <w:spacing w:val="-2"/>
        </w:rPr>
        <w:t>whom</w:t>
      </w:r>
      <w:r>
        <w:rPr>
          <w:spacing w:val="-11"/>
        </w:rPr>
        <w:t xml:space="preserve"> </w:t>
      </w:r>
      <w:r>
        <w:rPr>
          <w:spacing w:val="-2"/>
        </w:rPr>
        <w:t>we</w:t>
      </w:r>
      <w:r>
        <w:rPr>
          <w:spacing w:val="-11"/>
        </w:rPr>
        <w:t xml:space="preserve"> </w:t>
      </w:r>
      <w:r>
        <w:rPr>
          <w:spacing w:val="-2"/>
        </w:rPr>
        <w:t>may</w:t>
      </w:r>
      <w:r>
        <w:rPr>
          <w:spacing w:val="-10"/>
        </w:rPr>
        <w:t xml:space="preserve"> </w:t>
      </w:r>
      <w:r>
        <w:rPr>
          <w:spacing w:val="-2"/>
        </w:rPr>
        <w:t>contact,</w:t>
      </w:r>
      <w:r>
        <w:rPr>
          <w:spacing w:val="-12"/>
        </w:rPr>
        <w:t xml:space="preserve"> </w:t>
      </w:r>
      <w:r>
        <w:rPr>
          <w:spacing w:val="-2"/>
        </w:rPr>
        <w:t xml:space="preserve">should </w:t>
      </w:r>
      <w:r>
        <w:t>we wish</w:t>
      </w:r>
      <w:r>
        <w:rPr>
          <w:spacing w:val="-1"/>
        </w:rPr>
        <w:t xml:space="preserve"> </w:t>
      </w:r>
      <w:r>
        <w:t>to offer you this contract.</w:t>
      </w:r>
    </w:p>
    <w:p w14:paraId="01E9957A" w14:textId="77777777" w:rsidR="00C23D60" w:rsidRDefault="00C23D60" w:rsidP="002D77D7">
      <w:pPr>
        <w:pStyle w:val="BodyText"/>
        <w:spacing w:before="12"/>
        <w:jc w:val="both"/>
        <w:rPr>
          <w:sz w:val="23"/>
        </w:rPr>
      </w:pPr>
    </w:p>
    <w:p w14:paraId="79180E42" w14:textId="6C981682" w:rsidR="00C23D60" w:rsidRDefault="002862E2" w:rsidP="002D77D7">
      <w:pPr>
        <w:pStyle w:val="BodyText"/>
        <w:ind w:left="160" w:right="139"/>
        <w:jc w:val="both"/>
      </w:pPr>
      <w:r>
        <w:rPr>
          <w:spacing w:val="-2"/>
        </w:rPr>
        <w:t>Earagail</w:t>
      </w:r>
      <w:r>
        <w:rPr>
          <w:spacing w:val="-12"/>
        </w:rPr>
        <w:t xml:space="preserve"> </w:t>
      </w:r>
      <w:r>
        <w:rPr>
          <w:spacing w:val="-2"/>
        </w:rPr>
        <w:t>Arts</w:t>
      </w:r>
      <w:r>
        <w:rPr>
          <w:spacing w:val="-7"/>
        </w:rPr>
        <w:t xml:space="preserve"> </w:t>
      </w:r>
      <w:r>
        <w:rPr>
          <w:spacing w:val="-2"/>
        </w:rPr>
        <w:t>Festival</w:t>
      </w:r>
      <w:r>
        <w:rPr>
          <w:spacing w:val="-10"/>
        </w:rPr>
        <w:t xml:space="preserve"> </w:t>
      </w:r>
      <w:r>
        <w:rPr>
          <w:spacing w:val="-2"/>
        </w:rPr>
        <w:t>welcomes</w:t>
      </w:r>
      <w:r>
        <w:rPr>
          <w:spacing w:val="-8"/>
        </w:rPr>
        <w:t xml:space="preserve"> </w:t>
      </w:r>
      <w:r>
        <w:rPr>
          <w:spacing w:val="-2"/>
        </w:rPr>
        <w:t>proposals</w:t>
      </w:r>
      <w:r>
        <w:rPr>
          <w:spacing w:val="-8"/>
        </w:rPr>
        <w:t xml:space="preserve"> </w:t>
      </w:r>
      <w:r>
        <w:rPr>
          <w:spacing w:val="-2"/>
        </w:rPr>
        <w:t>for</w:t>
      </w:r>
      <w:r>
        <w:rPr>
          <w:spacing w:val="-12"/>
        </w:rPr>
        <w:t xml:space="preserve"> </w:t>
      </w:r>
      <w:r>
        <w:rPr>
          <w:spacing w:val="-2"/>
        </w:rPr>
        <w:t>the</w:t>
      </w:r>
      <w:r>
        <w:rPr>
          <w:spacing w:val="-8"/>
        </w:rPr>
        <w:t xml:space="preserve"> </w:t>
      </w:r>
      <w:r>
        <w:rPr>
          <w:spacing w:val="-2"/>
        </w:rPr>
        <w:t>provision</w:t>
      </w:r>
      <w:r>
        <w:rPr>
          <w:spacing w:val="-11"/>
        </w:rPr>
        <w:t xml:space="preserve"> </w:t>
      </w:r>
      <w:r>
        <w:rPr>
          <w:spacing w:val="-2"/>
        </w:rPr>
        <w:t>of</w:t>
      </w:r>
      <w:r>
        <w:rPr>
          <w:spacing w:val="-11"/>
        </w:rPr>
        <w:t xml:space="preserve"> </w:t>
      </w:r>
      <w:r>
        <w:rPr>
          <w:spacing w:val="-2"/>
        </w:rPr>
        <w:t>the</w:t>
      </w:r>
      <w:r>
        <w:rPr>
          <w:spacing w:val="-9"/>
        </w:rPr>
        <w:t xml:space="preserve"> </w:t>
      </w:r>
      <w:r>
        <w:rPr>
          <w:spacing w:val="-2"/>
        </w:rPr>
        <w:t>services</w:t>
      </w:r>
      <w:r>
        <w:rPr>
          <w:spacing w:val="-8"/>
        </w:rPr>
        <w:t xml:space="preserve"> </w:t>
      </w:r>
      <w:r>
        <w:rPr>
          <w:spacing w:val="-2"/>
        </w:rPr>
        <w:t>of</w:t>
      </w:r>
      <w:r>
        <w:rPr>
          <w:spacing w:val="-11"/>
        </w:rPr>
        <w:t xml:space="preserve"> </w:t>
      </w:r>
      <w:proofErr w:type="gramStart"/>
      <w:r>
        <w:rPr>
          <w:spacing w:val="-2"/>
        </w:rPr>
        <w:t>a</w:t>
      </w:r>
      <w:proofErr w:type="gramEnd"/>
      <w:r w:rsidRPr="002862E2">
        <w:t xml:space="preserve"> Equality, Diversity &amp; Inclusion</w:t>
      </w:r>
      <w:r>
        <w:rPr>
          <w:spacing w:val="-12"/>
        </w:rPr>
        <w:t xml:space="preserve"> </w:t>
      </w:r>
      <w:r>
        <w:rPr>
          <w:spacing w:val="-2"/>
        </w:rPr>
        <w:t>Consultant</w:t>
      </w:r>
      <w:r>
        <w:rPr>
          <w:spacing w:val="-12"/>
        </w:rPr>
        <w:t xml:space="preserve"> </w:t>
      </w:r>
      <w:r>
        <w:rPr>
          <w:spacing w:val="-2"/>
        </w:rPr>
        <w:t>as</w:t>
      </w:r>
      <w:r>
        <w:rPr>
          <w:spacing w:val="-11"/>
        </w:rPr>
        <w:t xml:space="preserve"> </w:t>
      </w:r>
      <w:r>
        <w:rPr>
          <w:spacing w:val="-2"/>
        </w:rPr>
        <w:t>outlined</w:t>
      </w:r>
      <w:r>
        <w:rPr>
          <w:spacing w:val="-12"/>
        </w:rPr>
        <w:t xml:space="preserve"> </w:t>
      </w:r>
      <w:r>
        <w:rPr>
          <w:spacing w:val="-2"/>
        </w:rPr>
        <w:t>above,</w:t>
      </w:r>
      <w:r>
        <w:rPr>
          <w:spacing w:val="-11"/>
        </w:rPr>
        <w:t xml:space="preserve"> </w:t>
      </w:r>
      <w:r>
        <w:rPr>
          <w:spacing w:val="-2"/>
        </w:rPr>
        <w:t>on</w:t>
      </w:r>
      <w:r>
        <w:rPr>
          <w:spacing w:val="-12"/>
        </w:rPr>
        <w:t xml:space="preserve"> </w:t>
      </w:r>
      <w:r>
        <w:rPr>
          <w:spacing w:val="-2"/>
        </w:rPr>
        <w:t>or</w:t>
      </w:r>
      <w:r>
        <w:rPr>
          <w:spacing w:val="-11"/>
        </w:rPr>
        <w:t xml:space="preserve"> </w:t>
      </w:r>
      <w:r>
        <w:rPr>
          <w:spacing w:val="-2"/>
        </w:rPr>
        <w:t>before</w:t>
      </w:r>
      <w:r>
        <w:rPr>
          <w:spacing w:val="-12"/>
        </w:rPr>
        <w:t xml:space="preserve"> </w:t>
      </w:r>
      <w:r>
        <w:rPr>
          <w:spacing w:val="-2"/>
        </w:rPr>
        <w:t>5.00pm</w:t>
      </w:r>
      <w:r>
        <w:rPr>
          <w:spacing w:val="-12"/>
        </w:rPr>
        <w:t xml:space="preserve"> </w:t>
      </w:r>
      <w:r>
        <w:rPr>
          <w:spacing w:val="-2"/>
        </w:rPr>
        <w:t>on</w:t>
      </w:r>
      <w:r>
        <w:rPr>
          <w:spacing w:val="-10"/>
        </w:rPr>
        <w:t xml:space="preserve"> </w:t>
      </w:r>
      <w:r>
        <w:rPr>
          <w:spacing w:val="-2"/>
        </w:rPr>
        <w:t>Friday,</w:t>
      </w:r>
      <w:r>
        <w:rPr>
          <w:spacing w:val="-12"/>
        </w:rPr>
        <w:t xml:space="preserve"> </w:t>
      </w:r>
      <w:r w:rsidR="0068141D">
        <w:rPr>
          <w:spacing w:val="-2"/>
        </w:rPr>
        <w:t>11</w:t>
      </w:r>
      <w:r>
        <w:rPr>
          <w:spacing w:val="-2"/>
          <w:vertAlign w:val="superscript"/>
        </w:rPr>
        <w:t>th</w:t>
      </w:r>
      <w:r>
        <w:rPr>
          <w:spacing w:val="-12"/>
        </w:rPr>
        <w:t xml:space="preserve"> </w:t>
      </w:r>
      <w:r>
        <w:rPr>
          <w:spacing w:val="-2"/>
        </w:rPr>
        <w:t>November</w:t>
      </w:r>
      <w:r w:rsidR="0068141D">
        <w:rPr>
          <w:spacing w:val="-2"/>
        </w:rPr>
        <w:t xml:space="preserve"> </w:t>
      </w:r>
      <w:r>
        <w:rPr>
          <w:spacing w:val="-2"/>
        </w:rPr>
        <w:t>2022</w:t>
      </w:r>
      <w:r>
        <w:t>.</w:t>
      </w:r>
      <w:r>
        <w:rPr>
          <w:spacing w:val="37"/>
        </w:rPr>
        <w:t xml:space="preserve"> </w:t>
      </w:r>
      <w:r>
        <w:t>Please</w:t>
      </w:r>
      <w:r>
        <w:rPr>
          <w:spacing w:val="-8"/>
        </w:rPr>
        <w:t xml:space="preserve"> </w:t>
      </w:r>
      <w:r>
        <w:t>submit</w:t>
      </w:r>
      <w:r>
        <w:rPr>
          <w:spacing w:val="-8"/>
        </w:rPr>
        <w:t xml:space="preserve"> </w:t>
      </w:r>
      <w:r>
        <w:t>your</w:t>
      </w:r>
      <w:r>
        <w:rPr>
          <w:spacing w:val="-11"/>
        </w:rPr>
        <w:t xml:space="preserve"> </w:t>
      </w:r>
      <w:r>
        <w:t>proposal</w:t>
      </w:r>
      <w:r>
        <w:rPr>
          <w:spacing w:val="-6"/>
        </w:rPr>
        <w:t xml:space="preserve"> </w:t>
      </w:r>
      <w:r>
        <w:t>by</w:t>
      </w:r>
      <w:r>
        <w:rPr>
          <w:spacing w:val="-8"/>
        </w:rPr>
        <w:t xml:space="preserve"> </w:t>
      </w:r>
      <w:r>
        <w:t>email</w:t>
      </w:r>
      <w:r>
        <w:rPr>
          <w:spacing w:val="-11"/>
        </w:rPr>
        <w:t xml:space="preserve"> </w:t>
      </w:r>
      <w:r>
        <w:t>to</w:t>
      </w:r>
      <w:r>
        <w:rPr>
          <w:spacing w:val="-6"/>
        </w:rPr>
        <w:t xml:space="preserve"> </w:t>
      </w:r>
      <w:hyperlink r:id="rId6">
        <w:r>
          <w:rPr>
            <w:color w:val="0000FF"/>
            <w:u w:val="single" w:color="0000FF"/>
          </w:rPr>
          <w:t>director@eaf.ie</w:t>
        </w:r>
      </w:hyperlink>
      <w:r>
        <w:rPr>
          <w:color w:val="0000FF"/>
          <w:spacing w:val="40"/>
        </w:rPr>
        <w:t xml:space="preserve"> </w:t>
      </w:r>
      <w:r>
        <w:t>or</w:t>
      </w:r>
      <w:r>
        <w:rPr>
          <w:spacing w:val="-7"/>
        </w:rPr>
        <w:t xml:space="preserve"> </w:t>
      </w:r>
      <w:r>
        <w:t>in</w:t>
      </w:r>
      <w:r>
        <w:rPr>
          <w:spacing w:val="-14"/>
        </w:rPr>
        <w:t xml:space="preserve"> </w:t>
      </w:r>
      <w:r>
        <w:t>writing</w:t>
      </w:r>
      <w:r>
        <w:rPr>
          <w:spacing w:val="-11"/>
        </w:rPr>
        <w:t xml:space="preserve"> </w:t>
      </w:r>
      <w:r>
        <w:t>to:</w:t>
      </w:r>
    </w:p>
    <w:p w14:paraId="2AE7E8E0" w14:textId="77777777" w:rsidR="00C23D60" w:rsidRDefault="00C23D60">
      <w:pPr>
        <w:pStyle w:val="BodyText"/>
        <w:spacing w:before="4"/>
      </w:pPr>
    </w:p>
    <w:p w14:paraId="1DDD9D56" w14:textId="77777777" w:rsidR="00C23D60" w:rsidRDefault="002862E2">
      <w:pPr>
        <w:ind w:left="160" w:right="6287"/>
        <w:rPr>
          <w:b/>
          <w:sz w:val="24"/>
        </w:rPr>
      </w:pPr>
      <w:r>
        <w:rPr>
          <w:b/>
          <w:spacing w:val="-2"/>
          <w:sz w:val="24"/>
        </w:rPr>
        <w:t>CEO</w:t>
      </w:r>
      <w:r>
        <w:rPr>
          <w:b/>
          <w:spacing w:val="-12"/>
          <w:sz w:val="24"/>
        </w:rPr>
        <w:t xml:space="preserve"> </w:t>
      </w:r>
      <w:r>
        <w:rPr>
          <w:b/>
          <w:spacing w:val="-2"/>
          <w:sz w:val="24"/>
        </w:rPr>
        <w:t>/</w:t>
      </w:r>
      <w:r>
        <w:rPr>
          <w:b/>
          <w:spacing w:val="-12"/>
          <w:sz w:val="24"/>
        </w:rPr>
        <w:t xml:space="preserve"> </w:t>
      </w:r>
      <w:r>
        <w:rPr>
          <w:b/>
          <w:spacing w:val="-2"/>
          <w:sz w:val="24"/>
        </w:rPr>
        <w:t>Artistic</w:t>
      </w:r>
      <w:r>
        <w:rPr>
          <w:b/>
          <w:spacing w:val="-11"/>
          <w:sz w:val="24"/>
        </w:rPr>
        <w:t xml:space="preserve"> </w:t>
      </w:r>
      <w:r>
        <w:rPr>
          <w:b/>
          <w:spacing w:val="-2"/>
          <w:sz w:val="24"/>
        </w:rPr>
        <w:t xml:space="preserve">Director </w:t>
      </w:r>
      <w:r>
        <w:rPr>
          <w:b/>
          <w:sz w:val="24"/>
        </w:rPr>
        <w:t>Earagail Arts Festival 2c Riverside</w:t>
      </w:r>
    </w:p>
    <w:p w14:paraId="59E9BC6A" w14:textId="77777777" w:rsidR="00C23D60" w:rsidRDefault="002862E2">
      <w:pPr>
        <w:ind w:left="160" w:right="7156"/>
        <w:rPr>
          <w:b/>
          <w:sz w:val="24"/>
        </w:rPr>
      </w:pPr>
      <w:r>
        <w:rPr>
          <w:b/>
          <w:spacing w:val="-2"/>
          <w:sz w:val="24"/>
        </w:rPr>
        <w:t>Neil</w:t>
      </w:r>
      <w:r>
        <w:rPr>
          <w:b/>
          <w:spacing w:val="-12"/>
          <w:sz w:val="24"/>
        </w:rPr>
        <w:t xml:space="preserve"> </w:t>
      </w:r>
      <w:r>
        <w:rPr>
          <w:b/>
          <w:spacing w:val="-2"/>
          <w:sz w:val="24"/>
        </w:rPr>
        <w:t>T</w:t>
      </w:r>
      <w:r>
        <w:rPr>
          <w:b/>
          <w:spacing w:val="-12"/>
          <w:sz w:val="24"/>
        </w:rPr>
        <w:t xml:space="preserve"> </w:t>
      </w:r>
      <w:r>
        <w:rPr>
          <w:b/>
          <w:spacing w:val="-2"/>
          <w:sz w:val="24"/>
        </w:rPr>
        <w:t xml:space="preserve">Blaney Letterkenny </w:t>
      </w:r>
      <w:r>
        <w:rPr>
          <w:b/>
          <w:sz w:val="24"/>
        </w:rPr>
        <w:t>Co Donegal F92</w:t>
      </w:r>
      <w:r>
        <w:rPr>
          <w:b/>
          <w:spacing w:val="-2"/>
          <w:sz w:val="24"/>
        </w:rPr>
        <w:t xml:space="preserve"> </w:t>
      </w:r>
      <w:r>
        <w:rPr>
          <w:b/>
          <w:sz w:val="24"/>
        </w:rPr>
        <w:t>YN40</w:t>
      </w:r>
    </w:p>
    <w:sectPr w:rsidR="00C23D60" w:rsidSect="00C23D60">
      <w:pgSz w:w="11910" w:h="16840"/>
      <w:pgMar w:top="1920" w:right="1680" w:bottom="280" w:left="16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70674C"/>
    <w:multiLevelType w:val="hybridMultilevel"/>
    <w:tmpl w:val="1BFC175A"/>
    <w:lvl w:ilvl="0" w:tplc="3C96B6C6">
      <w:numFmt w:val="bullet"/>
      <w:lvlText w:val=""/>
      <w:lvlJc w:val="left"/>
      <w:pPr>
        <w:ind w:left="881" w:hanging="360"/>
      </w:pPr>
      <w:rPr>
        <w:rFonts w:ascii="Symbol" w:eastAsia="Symbol" w:hAnsi="Symbol" w:cs="Symbol" w:hint="default"/>
        <w:b w:val="0"/>
        <w:bCs w:val="0"/>
        <w:i w:val="0"/>
        <w:iCs w:val="0"/>
        <w:w w:val="100"/>
        <w:sz w:val="24"/>
        <w:szCs w:val="24"/>
        <w:lang w:val="en-US" w:eastAsia="en-US" w:bidi="ar-SA"/>
      </w:rPr>
    </w:lvl>
    <w:lvl w:ilvl="1" w:tplc="6526BD6C">
      <w:numFmt w:val="bullet"/>
      <w:lvlText w:val="•"/>
      <w:lvlJc w:val="left"/>
      <w:pPr>
        <w:ind w:left="1650" w:hanging="360"/>
      </w:pPr>
      <w:rPr>
        <w:rFonts w:hint="default"/>
        <w:lang w:val="en-US" w:eastAsia="en-US" w:bidi="ar-SA"/>
      </w:rPr>
    </w:lvl>
    <w:lvl w:ilvl="2" w:tplc="59D24F28">
      <w:numFmt w:val="bullet"/>
      <w:lvlText w:val="•"/>
      <w:lvlJc w:val="left"/>
      <w:pPr>
        <w:ind w:left="2420" w:hanging="360"/>
      </w:pPr>
      <w:rPr>
        <w:rFonts w:hint="default"/>
        <w:lang w:val="en-US" w:eastAsia="en-US" w:bidi="ar-SA"/>
      </w:rPr>
    </w:lvl>
    <w:lvl w:ilvl="3" w:tplc="2834B5B0">
      <w:numFmt w:val="bullet"/>
      <w:lvlText w:val="•"/>
      <w:lvlJc w:val="left"/>
      <w:pPr>
        <w:ind w:left="3191" w:hanging="360"/>
      </w:pPr>
      <w:rPr>
        <w:rFonts w:hint="default"/>
        <w:lang w:val="en-US" w:eastAsia="en-US" w:bidi="ar-SA"/>
      </w:rPr>
    </w:lvl>
    <w:lvl w:ilvl="4" w:tplc="CA92E9E2">
      <w:numFmt w:val="bullet"/>
      <w:lvlText w:val="•"/>
      <w:lvlJc w:val="left"/>
      <w:pPr>
        <w:ind w:left="3961" w:hanging="360"/>
      </w:pPr>
      <w:rPr>
        <w:rFonts w:hint="default"/>
        <w:lang w:val="en-US" w:eastAsia="en-US" w:bidi="ar-SA"/>
      </w:rPr>
    </w:lvl>
    <w:lvl w:ilvl="5" w:tplc="0A5CCD88">
      <w:numFmt w:val="bullet"/>
      <w:lvlText w:val="•"/>
      <w:lvlJc w:val="left"/>
      <w:pPr>
        <w:ind w:left="4732" w:hanging="360"/>
      </w:pPr>
      <w:rPr>
        <w:rFonts w:hint="default"/>
        <w:lang w:val="en-US" w:eastAsia="en-US" w:bidi="ar-SA"/>
      </w:rPr>
    </w:lvl>
    <w:lvl w:ilvl="6" w:tplc="95823912">
      <w:numFmt w:val="bullet"/>
      <w:lvlText w:val="•"/>
      <w:lvlJc w:val="left"/>
      <w:pPr>
        <w:ind w:left="5502" w:hanging="360"/>
      </w:pPr>
      <w:rPr>
        <w:rFonts w:hint="default"/>
        <w:lang w:val="en-US" w:eastAsia="en-US" w:bidi="ar-SA"/>
      </w:rPr>
    </w:lvl>
    <w:lvl w:ilvl="7" w:tplc="DD7C8FD4">
      <w:numFmt w:val="bullet"/>
      <w:lvlText w:val="•"/>
      <w:lvlJc w:val="left"/>
      <w:pPr>
        <w:ind w:left="6272" w:hanging="360"/>
      </w:pPr>
      <w:rPr>
        <w:rFonts w:hint="default"/>
        <w:lang w:val="en-US" w:eastAsia="en-US" w:bidi="ar-SA"/>
      </w:rPr>
    </w:lvl>
    <w:lvl w:ilvl="8" w:tplc="1DD28890">
      <w:numFmt w:val="bullet"/>
      <w:lvlText w:val="•"/>
      <w:lvlJc w:val="left"/>
      <w:pPr>
        <w:ind w:left="7043" w:hanging="360"/>
      </w:pPr>
      <w:rPr>
        <w:rFonts w:hint="default"/>
        <w:lang w:val="en-US" w:eastAsia="en-US" w:bidi="ar-SA"/>
      </w:rPr>
    </w:lvl>
  </w:abstractNum>
  <w:num w:numId="1" w16cid:durableId="16400384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D60"/>
    <w:rsid w:val="002862E2"/>
    <w:rsid w:val="002D77D7"/>
    <w:rsid w:val="0068141D"/>
    <w:rsid w:val="00C23D6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4F23F"/>
  <w15:docId w15:val="{4B89BD7E-828A-D742-9C82-D87C922FE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23D60"/>
    <w:rPr>
      <w:rFonts w:ascii="Calibri" w:eastAsia="Calibri" w:hAnsi="Calibri" w:cs="Calibri"/>
    </w:rPr>
  </w:style>
  <w:style w:type="paragraph" w:styleId="Heading1">
    <w:name w:val="heading 1"/>
    <w:basedOn w:val="Normal"/>
    <w:uiPriority w:val="1"/>
    <w:qFormat/>
    <w:rsid w:val="00C23D60"/>
    <w:pPr>
      <w:ind w:left="1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C23D60"/>
    <w:rPr>
      <w:sz w:val="24"/>
      <w:szCs w:val="24"/>
    </w:rPr>
  </w:style>
  <w:style w:type="paragraph" w:styleId="ListParagraph">
    <w:name w:val="List Paragraph"/>
    <w:basedOn w:val="Normal"/>
    <w:uiPriority w:val="1"/>
    <w:qFormat/>
    <w:rsid w:val="00C23D60"/>
    <w:pPr>
      <w:ind w:left="881" w:hanging="361"/>
    </w:pPr>
  </w:style>
  <w:style w:type="paragraph" w:customStyle="1" w:styleId="TableParagraph">
    <w:name w:val="Table Paragraph"/>
    <w:basedOn w:val="Normal"/>
    <w:uiPriority w:val="1"/>
    <w:qFormat/>
    <w:rsid w:val="00C23D60"/>
    <w:pPr>
      <w:spacing w:line="271" w:lineRule="exact"/>
      <w:ind w:left="50"/>
    </w:pPr>
  </w:style>
  <w:style w:type="paragraph" w:styleId="BalloonText">
    <w:name w:val="Balloon Text"/>
    <w:basedOn w:val="Normal"/>
    <w:link w:val="BalloonTextChar"/>
    <w:uiPriority w:val="99"/>
    <w:semiHidden/>
    <w:unhideWhenUsed/>
    <w:rsid w:val="002862E2"/>
    <w:rPr>
      <w:rFonts w:ascii="Tahoma" w:hAnsi="Tahoma" w:cs="Tahoma"/>
      <w:sz w:val="16"/>
      <w:szCs w:val="16"/>
    </w:rPr>
  </w:style>
  <w:style w:type="character" w:customStyle="1" w:styleId="BalloonTextChar">
    <w:name w:val="Balloon Text Char"/>
    <w:basedOn w:val="DefaultParagraphFont"/>
    <w:link w:val="BalloonText"/>
    <w:uiPriority w:val="99"/>
    <w:semiHidden/>
    <w:rsid w:val="002862E2"/>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irector@eaf.i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565</Words>
  <Characters>3226</Characters>
  <Application>Microsoft Office Word</Application>
  <DocSecurity>4</DocSecurity>
  <Lines>26</Lines>
  <Paragraphs>7</Paragraphs>
  <ScaleCrop>false</ScaleCrop>
  <Company>Donegal County Council</Company>
  <LinksUpToDate>false</LinksUpToDate>
  <CharactersWithSpaces>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&amp; DISTRIBUTION:</dc:title>
  <dc:creator>charan</dc:creator>
  <cp:lastModifiedBy>Edel Corcoran</cp:lastModifiedBy>
  <cp:revision>2</cp:revision>
  <dcterms:created xsi:type="dcterms:W3CDTF">2022-10-25T11:57:00Z</dcterms:created>
  <dcterms:modified xsi:type="dcterms:W3CDTF">2022-10-25T11:57:00Z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2021-07-30T00:00:00Z</vt:filetime>
  </property>
  <property fmtid="{D5CDD505-2E9C-101B-9397-08002B2CF9AE}" pid="3" name="Creator">
    <vt:lpwstr>Microsoft® Office Word 2007</vt:lpwstr>
  </property>
  <property fmtid="{D5CDD505-2E9C-101B-9397-08002B2CF9AE}" pid="4" name="LastSaved">
    <vt:filetime>2022-10-21T00:00:00Z</vt:filetime>
  </property>
  <property fmtid="{D5CDD505-2E9C-101B-9397-08002B2CF9AE}" pid="5" name="Producer">
    <vt:lpwstr>Microsoft® Office Word 2007</vt:lpwstr>
  </property>
</Properties>
</file>